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B7D10" w14:textId="125BC116" w:rsidR="008B5856" w:rsidRPr="009579CE" w:rsidRDefault="008B5856" w:rsidP="009579CE">
      <w:pPr>
        <w:spacing w:afterLines="160" w:after="384" w:line="493" w:lineRule="exact"/>
        <w:contextualSpacing/>
        <w:jc w:val="center"/>
        <w:rPr>
          <w:rFonts w:ascii="Courier New" w:hAnsi="Courier New" w:cs="Courier New"/>
          <w:b/>
          <w:bCs/>
          <w:sz w:val="28"/>
          <w:szCs w:val="28"/>
        </w:rPr>
      </w:pPr>
      <w:r w:rsidRPr="009579CE">
        <w:rPr>
          <w:rFonts w:ascii="Courier New" w:hAnsi="Courier New" w:cs="Courier New"/>
          <w:b/>
          <w:bCs/>
          <w:sz w:val="28"/>
          <w:szCs w:val="28"/>
        </w:rPr>
        <w:t xml:space="preserve">Comune di </w:t>
      </w:r>
      <w:r w:rsidR="00563469" w:rsidRPr="009579CE">
        <w:rPr>
          <w:rFonts w:ascii="Courier New" w:hAnsi="Courier New" w:cs="Courier New"/>
          <w:b/>
          <w:bCs/>
          <w:sz w:val="28"/>
          <w:szCs w:val="28"/>
        </w:rPr>
        <w:t>MONTECOPIOLO</w:t>
      </w:r>
    </w:p>
    <w:p w14:paraId="39E799D5" w14:textId="7571306D" w:rsidR="00563469" w:rsidRPr="009579CE" w:rsidRDefault="00563469" w:rsidP="009579CE">
      <w:pPr>
        <w:spacing w:afterLines="160" w:after="384" w:line="493" w:lineRule="exact"/>
        <w:contextualSpacing/>
        <w:jc w:val="center"/>
        <w:rPr>
          <w:rFonts w:ascii="Courier New" w:hAnsi="Courier New" w:cs="Courier New"/>
        </w:rPr>
      </w:pPr>
      <w:r w:rsidRPr="009579CE">
        <w:rPr>
          <w:rFonts w:ascii="Courier New" w:hAnsi="Courier New" w:cs="Courier New"/>
          <w:b/>
          <w:bCs/>
          <w:sz w:val="28"/>
          <w:szCs w:val="28"/>
        </w:rPr>
        <w:t>Provincia di Rimini</w:t>
      </w:r>
    </w:p>
    <w:p w14:paraId="62F9BA28" w14:textId="406D1EED" w:rsidR="009B12CF" w:rsidRPr="009579CE" w:rsidRDefault="00DA3198" w:rsidP="009579CE">
      <w:pPr>
        <w:spacing w:afterLines="160" w:after="384" w:line="493" w:lineRule="exact"/>
        <w:ind w:left="6"/>
        <w:contextualSpacing/>
        <w:jc w:val="center"/>
        <w:rPr>
          <w:rFonts w:ascii="Courier New" w:eastAsia="Verdana" w:hAnsi="Courier New" w:cs="Courier New"/>
          <w:b/>
          <w:color w:val="000000"/>
          <w:kern w:val="0"/>
          <w:u w:color="000000"/>
          <w:lang w:eastAsia="it-IT"/>
          <w14:ligatures w14:val="none"/>
        </w:rPr>
      </w:pPr>
      <w:r w:rsidRPr="009579CE">
        <w:rPr>
          <w:rFonts w:ascii="Courier New" w:eastAsia="Verdana" w:hAnsi="Courier New" w:cs="Courier New"/>
          <w:b/>
          <w:color w:val="000000"/>
          <w:kern w:val="0"/>
          <w:u w:color="000000"/>
          <w:lang w:eastAsia="it-IT"/>
          <w14:ligatures w14:val="none"/>
        </w:rPr>
        <w:t>CONTRATTO DI CONCESSIONE</w:t>
      </w:r>
    </w:p>
    <w:p w14:paraId="12401B89" w14:textId="4BCAD363" w:rsidR="00DA3198" w:rsidRPr="009579CE" w:rsidRDefault="00DA3198" w:rsidP="009579CE">
      <w:pPr>
        <w:spacing w:afterLines="160" w:after="384" w:line="493" w:lineRule="exact"/>
        <w:ind w:left="6"/>
        <w:contextualSpacing/>
        <w:jc w:val="center"/>
        <w:rPr>
          <w:rFonts w:ascii="Courier New" w:eastAsia="Verdana" w:hAnsi="Courier New" w:cs="Courier New"/>
          <w:b/>
          <w:color w:val="000000"/>
          <w:kern w:val="0"/>
          <w:u w:color="000000"/>
          <w:lang w:eastAsia="it-IT"/>
          <w14:ligatures w14:val="none"/>
        </w:rPr>
      </w:pPr>
      <w:r w:rsidRPr="009579CE">
        <w:rPr>
          <w:rFonts w:ascii="Courier New" w:eastAsia="Verdana" w:hAnsi="Courier New" w:cs="Courier New"/>
          <w:b/>
          <w:color w:val="000000"/>
          <w:kern w:val="0"/>
          <w:u w:color="000000"/>
          <w:lang w:eastAsia="it-IT"/>
          <w14:ligatures w14:val="none"/>
        </w:rPr>
        <w:t>NUMERO REPERTORIO N.</w:t>
      </w:r>
      <w:r w:rsidR="00F72AA2" w:rsidRPr="009579CE">
        <w:rPr>
          <w:rFonts w:ascii="Courier New" w:eastAsia="Verdana" w:hAnsi="Courier New" w:cs="Courier New"/>
          <w:b/>
          <w:color w:val="000000"/>
          <w:kern w:val="0"/>
          <w:u w:color="000000"/>
          <w:lang w:eastAsia="it-IT"/>
          <w14:ligatures w14:val="none"/>
        </w:rPr>
        <w:t>__</w:t>
      </w:r>
      <w:r w:rsidR="007D5A01" w:rsidRPr="009579CE">
        <w:rPr>
          <w:rFonts w:ascii="Courier New" w:eastAsia="Verdana" w:hAnsi="Courier New" w:cs="Courier New"/>
          <w:b/>
          <w:color w:val="000000"/>
          <w:kern w:val="0"/>
          <w:u w:color="000000"/>
          <w:lang w:eastAsia="it-IT"/>
          <w14:ligatures w14:val="none"/>
        </w:rPr>
        <w:t>/</w:t>
      </w:r>
      <w:r w:rsidR="00F72AA2" w:rsidRPr="009579CE">
        <w:rPr>
          <w:rFonts w:ascii="Courier New" w:eastAsia="Verdana" w:hAnsi="Courier New" w:cs="Courier New"/>
          <w:b/>
          <w:color w:val="000000"/>
          <w:kern w:val="0"/>
          <w:u w:color="000000"/>
          <w:lang w:eastAsia="it-IT"/>
          <w14:ligatures w14:val="none"/>
        </w:rPr>
        <w:t>____</w:t>
      </w:r>
      <w:r w:rsidRPr="009579CE">
        <w:rPr>
          <w:rFonts w:ascii="Courier New" w:eastAsia="Verdana" w:hAnsi="Courier New" w:cs="Courier New"/>
          <w:b/>
          <w:color w:val="000000"/>
          <w:kern w:val="0"/>
          <w:u w:color="000000"/>
          <w:lang w:eastAsia="it-IT"/>
          <w14:ligatures w14:val="none"/>
        </w:rPr>
        <w:t xml:space="preserve"> DEL </w:t>
      </w:r>
      <w:r w:rsidR="00F72AA2" w:rsidRPr="009579CE">
        <w:rPr>
          <w:rFonts w:ascii="Courier New" w:eastAsia="Verdana" w:hAnsi="Courier New" w:cs="Courier New"/>
          <w:b/>
          <w:color w:val="000000"/>
          <w:kern w:val="0"/>
          <w:u w:color="000000"/>
          <w:lang w:eastAsia="it-IT"/>
          <w14:ligatures w14:val="none"/>
        </w:rPr>
        <w:t>__</w:t>
      </w:r>
      <w:r w:rsidRPr="009579CE">
        <w:rPr>
          <w:rFonts w:ascii="Courier New" w:eastAsia="Verdana" w:hAnsi="Courier New" w:cs="Courier New"/>
          <w:b/>
          <w:color w:val="000000"/>
          <w:kern w:val="0"/>
          <w:u w:color="000000"/>
          <w:lang w:eastAsia="it-IT"/>
          <w14:ligatures w14:val="none"/>
        </w:rPr>
        <w:t>/</w:t>
      </w:r>
      <w:r w:rsidR="00F72AA2" w:rsidRPr="009579CE">
        <w:rPr>
          <w:rFonts w:ascii="Courier New" w:eastAsia="Verdana" w:hAnsi="Courier New" w:cs="Courier New"/>
          <w:b/>
          <w:color w:val="000000"/>
          <w:kern w:val="0"/>
          <w:u w:color="000000"/>
          <w:lang w:eastAsia="it-IT"/>
          <w14:ligatures w14:val="none"/>
        </w:rPr>
        <w:t>__</w:t>
      </w:r>
      <w:r w:rsidRPr="009579CE">
        <w:rPr>
          <w:rFonts w:ascii="Courier New" w:eastAsia="Verdana" w:hAnsi="Courier New" w:cs="Courier New"/>
          <w:b/>
          <w:color w:val="000000"/>
          <w:kern w:val="0"/>
          <w:u w:color="000000"/>
          <w:lang w:eastAsia="it-IT"/>
          <w14:ligatures w14:val="none"/>
        </w:rPr>
        <w:t>/</w:t>
      </w:r>
      <w:r w:rsidR="00F72AA2" w:rsidRPr="009579CE">
        <w:rPr>
          <w:rFonts w:ascii="Courier New" w:eastAsia="Verdana" w:hAnsi="Courier New" w:cs="Courier New"/>
          <w:b/>
          <w:color w:val="000000"/>
          <w:kern w:val="0"/>
          <w:u w:color="000000"/>
          <w:lang w:eastAsia="it-IT"/>
          <w14:ligatures w14:val="none"/>
        </w:rPr>
        <w:t>____</w:t>
      </w:r>
    </w:p>
    <w:p w14:paraId="1358B672" w14:textId="5D857D00" w:rsidR="00DA3198" w:rsidRPr="009579CE" w:rsidRDefault="00DA3198" w:rsidP="009579CE">
      <w:pPr>
        <w:spacing w:afterLines="160" w:after="384" w:line="493" w:lineRule="exact"/>
        <w:contextualSpacing/>
        <w:jc w:val="center"/>
        <w:rPr>
          <w:rFonts w:ascii="Courier New" w:hAnsi="Courier New" w:cs="Courier New"/>
          <w:b/>
          <w:bCs/>
        </w:rPr>
      </w:pPr>
      <w:r w:rsidRPr="009579CE">
        <w:rPr>
          <w:rFonts w:ascii="Courier New" w:hAnsi="Courier New" w:cs="Courier New"/>
          <w:b/>
          <w:bCs/>
        </w:rPr>
        <w:t>LOTTO PASCOLIVO N.</w:t>
      </w:r>
      <w:r w:rsidR="00F72AA2" w:rsidRPr="009579CE">
        <w:rPr>
          <w:rFonts w:ascii="Courier New" w:hAnsi="Courier New" w:cs="Courier New"/>
          <w:b/>
          <w:bCs/>
        </w:rPr>
        <w:t>7</w:t>
      </w:r>
      <w:r w:rsidRPr="009579CE">
        <w:rPr>
          <w:rFonts w:ascii="Courier New" w:hAnsi="Courier New" w:cs="Courier New"/>
          <w:b/>
          <w:bCs/>
        </w:rPr>
        <w:t xml:space="preserve"> “</w:t>
      </w:r>
      <w:r w:rsidR="00F72AA2" w:rsidRPr="009579CE">
        <w:rPr>
          <w:rFonts w:ascii="Courier New" w:hAnsi="Courier New" w:cs="Courier New"/>
          <w:b/>
          <w:bCs/>
        </w:rPr>
        <w:t>SAN MARCO 2</w:t>
      </w:r>
      <w:r w:rsidRPr="009579CE">
        <w:rPr>
          <w:rFonts w:ascii="Courier New" w:hAnsi="Courier New" w:cs="Courier New"/>
          <w:b/>
          <w:bCs/>
        </w:rPr>
        <w:t>”,</w:t>
      </w:r>
    </w:p>
    <w:p w14:paraId="42AF5967" w14:textId="4D5BFE6B" w:rsidR="00DA3198" w:rsidRPr="009579CE" w:rsidRDefault="00DA3198" w:rsidP="009579CE">
      <w:pPr>
        <w:spacing w:afterLines="160" w:after="384" w:line="493" w:lineRule="exact"/>
        <w:contextualSpacing/>
        <w:jc w:val="center"/>
        <w:rPr>
          <w:rFonts w:ascii="Courier New" w:hAnsi="Courier New" w:cs="Courier New"/>
          <w:b/>
          <w:bCs/>
        </w:rPr>
      </w:pPr>
      <w:r w:rsidRPr="009579CE">
        <w:rPr>
          <w:rFonts w:ascii="Courier New" w:hAnsi="Courier New" w:cs="Courier New"/>
          <w:b/>
          <w:bCs/>
        </w:rPr>
        <w:t>UBICATO ALL’INTERNO DEL COMUNE DI MONTECOPIOLO</w:t>
      </w:r>
    </w:p>
    <w:p w14:paraId="2BB4EEDF" w14:textId="10AA4BAC" w:rsidR="00FA2B3A" w:rsidRPr="009579CE" w:rsidRDefault="00FA2B3A" w:rsidP="009579CE">
      <w:pPr>
        <w:spacing w:afterLines="160" w:after="384" w:line="493" w:lineRule="exact"/>
        <w:contextualSpacing/>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L’anno </w:t>
      </w:r>
      <w:r w:rsidR="00F72AA2" w:rsidRPr="009579CE">
        <w:rPr>
          <w:rFonts w:ascii="Courier New" w:eastAsia="Calibri" w:hAnsi="Courier New" w:cs="Courier New"/>
          <w:color w:val="000000"/>
          <w:kern w:val="0"/>
          <w:lang w:eastAsia="it-IT"/>
          <w14:ligatures w14:val="none"/>
        </w:rPr>
        <w:t>____</w:t>
      </w:r>
      <w:r w:rsidRPr="009579CE">
        <w:rPr>
          <w:rFonts w:ascii="Courier New" w:eastAsia="Calibri" w:hAnsi="Courier New" w:cs="Courier New"/>
          <w:color w:val="000000"/>
          <w:kern w:val="0"/>
          <w:lang w:eastAsia="it-IT"/>
          <w14:ligatures w14:val="none"/>
        </w:rPr>
        <w:t xml:space="preserve">, il giorno </w:t>
      </w:r>
      <w:r w:rsidR="00F72AA2" w:rsidRPr="009579CE">
        <w:rPr>
          <w:rFonts w:ascii="Courier New" w:eastAsia="Calibri" w:hAnsi="Courier New" w:cs="Courier New"/>
          <w:color w:val="000000"/>
          <w:kern w:val="0"/>
          <w:lang w:eastAsia="it-IT"/>
          <w14:ligatures w14:val="none"/>
        </w:rPr>
        <w:t>__</w:t>
      </w:r>
      <w:r w:rsidR="000771F3" w:rsidRPr="009579CE">
        <w:rPr>
          <w:rFonts w:ascii="Courier New" w:eastAsia="Calibri" w:hAnsi="Courier New" w:cs="Courier New"/>
          <w:color w:val="000000"/>
          <w:kern w:val="0"/>
          <w:lang w:eastAsia="it-IT"/>
          <w14:ligatures w14:val="none"/>
        </w:rPr>
        <w:t xml:space="preserve"> </w:t>
      </w:r>
      <w:r w:rsidRPr="009579CE">
        <w:rPr>
          <w:rFonts w:ascii="Courier New" w:eastAsia="Calibri" w:hAnsi="Courier New" w:cs="Courier New"/>
          <w:color w:val="000000"/>
          <w:kern w:val="0"/>
          <w:lang w:eastAsia="it-IT"/>
          <w14:ligatures w14:val="none"/>
        </w:rPr>
        <w:t>del mese di</w:t>
      </w:r>
      <w:r w:rsidR="00F9117D" w:rsidRPr="009579CE">
        <w:rPr>
          <w:rFonts w:ascii="Courier New" w:eastAsia="Calibri" w:hAnsi="Courier New" w:cs="Courier New"/>
          <w:color w:val="000000"/>
          <w:kern w:val="0"/>
          <w:lang w:eastAsia="it-IT"/>
          <w14:ligatures w14:val="none"/>
        </w:rPr>
        <w:t xml:space="preserve"> </w:t>
      </w:r>
      <w:r w:rsidR="00F72AA2" w:rsidRPr="009579CE">
        <w:rPr>
          <w:rFonts w:ascii="Courier New" w:eastAsia="Calibri" w:hAnsi="Courier New" w:cs="Courier New"/>
          <w:color w:val="000000"/>
          <w:kern w:val="0"/>
          <w:lang w:eastAsia="it-IT"/>
          <w14:ligatures w14:val="none"/>
        </w:rPr>
        <w:t>___________</w:t>
      </w:r>
      <w:r w:rsidRPr="009579CE">
        <w:rPr>
          <w:rFonts w:ascii="Courier New" w:eastAsia="Calibri" w:hAnsi="Courier New" w:cs="Courier New"/>
          <w:color w:val="000000"/>
          <w:kern w:val="0"/>
          <w:lang w:eastAsia="it-IT"/>
          <w14:ligatures w14:val="none"/>
        </w:rPr>
        <w:t>,</w:t>
      </w:r>
      <w:r w:rsidR="00C05135" w:rsidRPr="009579CE">
        <w:rPr>
          <w:rFonts w:ascii="Courier New" w:eastAsia="Calibri" w:hAnsi="Courier New" w:cs="Courier New"/>
          <w:color w:val="000000"/>
          <w:kern w:val="0"/>
          <w:lang w:eastAsia="it-IT"/>
          <w14:ligatures w14:val="none"/>
        </w:rPr>
        <w:t xml:space="preserve"> </w:t>
      </w:r>
      <w:r w:rsidRPr="009579CE">
        <w:rPr>
          <w:rFonts w:ascii="Courier New" w:eastAsia="Calibri" w:hAnsi="Courier New" w:cs="Courier New"/>
          <w:color w:val="000000"/>
          <w:kern w:val="0"/>
          <w:lang w:eastAsia="it-IT"/>
          <w14:ligatures w14:val="none"/>
        </w:rPr>
        <w:t xml:space="preserve">nella </w:t>
      </w:r>
      <w:r w:rsidR="00DA3198" w:rsidRPr="009579CE">
        <w:rPr>
          <w:rFonts w:ascii="Courier New" w:eastAsia="Calibri" w:hAnsi="Courier New" w:cs="Courier New"/>
          <w:color w:val="000000"/>
          <w:kern w:val="0"/>
          <w:lang w:eastAsia="it-IT"/>
          <w14:ligatures w14:val="none"/>
        </w:rPr>
        <w:t>residenza Municipale, con sede in Piazza San Michele Arcangelo n.7, 47868 Montecopiolo (RN), tra:</w:t>
      </w:r>
    </w:p>
    <w:p w14:paraId="3ECFFB7F" w14:textId="7BF94BB0" w:rsidR="00FA2B3A" w:rsidRPr="009579CE" w:rsidRDefault="00FA2B3A" w:rsidP="009579CE">
      <w:pPr>
        <w:spacing w:afterLines="160" w:after="384" w:line="493" w:lineRule="exact"/>
        <w:contextualSpacing/>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 </w:t>
      </w:r>
      <w:r w:rsidR="00DA3198" w:rsidRPr="009579CE">
        <w:rPr>
          <w:rFonts w:ascii="Courier New" w:eastAsia="Calibri" w:hAnsi="Courier New" w:cs="Courier New"/>
          <w:b/>
          <w:color w:val="000000"/>
          <w:kern w:val="0"/>
          <w:lang w:eastAsia="it-IT"/>
          <w14:ligatures w14:val="none"/>
        </w:rPr>
        <w:t>Il COMUNE DI MONTECOPIOLO (RN)</w:t>
      </w:r>
      <w:r w:rsidR="00DA3198" w:rsidRPr="009579CE">
        <w:rPr>
          <w:rFonts w:ascii="Courier New" w:eastAsia="Calibri" w:hAnsi="Courier New" w:cs="Courier New"/>
          <w:color w:val="000000"/>
          <w:kern w:val="0"/>
          <w:lang w:eastAsia="it-IT"/>
          <w14:ligatures w14:val="none"/>
        </w:rPr>
        <w:t>, con sede in Piazza San Michele Arcangelo, 47868 Montecopiolo (RN), C.F.80004090413, P.IVA 00360600415, rappresentato da</w:t>
      </w:r>
      <w:r w:rsidR="00E558B3" w:rsidRPr="009579CE">
        <w:rPr>
          <w:rFonts w:ascii="Courier New" w:eastAsia="Calibri" w:hAnsi="Courier New" w:cs="Courier New"/>
          <w:color w:val="000000"/>
          <w:kern w:val="0"/>
          <w:lang w:eastAsia="it-IT"/>
          <w14:ligatures w14:val="none"/>
        </w:rPr>
        <w:t>l Responsabile del Settore Tecnico</w:t>
      </w:r>
      <w:r w:rsidR="00F72AA2" w:rsidRPr="009579CE">
        <w:rPr>
          <w:rFonts w:ascii="Courier New" w:eastAsia="Calibri" w:hAnsi="Courier New" w:cs="Courier New"/>
          <w:color w:val="000000"/>
          <w:kern w:val="0"/>
          <w:lang w:eastAsia="it-IT"/>
          <w14:ligatures w14:val="none"/>
        </w:rPr>
        <w:t xml:space="preserve"> _________________________</w:t>
      </w:r>
      <w:r w:rsidRPr="009579CE">
        <w:rPr>
          <w:rFonts w:ascii="Courier New" w:eastAsia="Calibri" w:hAnsi="Courier New" w:cs="Courier New"/>
          <w:color w:val="000000"/>
          <w:kern w:val="0"/>
          <w:lang w:eastAsia="it-IT"/>
          <w14:ligatures w14:val="none"/>
        </w:rPr>
        <w:t xml:space="preserve">, </w:t>
      </w:r>
      <w:r w:rsidR="00DA3198" w:rsidRPr="009579CE">
        <w:rPr>
          <w:rFonts w:ascii="Courier New" w:eastAsia="Calibri" w:hAnsi="Courier New" w:cs="Courier New"/>
          <w:color w:val="000000"/>
          <w:kern w:val="0"/>
          <w:lang w:eastAsia="it-IT"/>
          <w14:ligatures w14:val="none"/>
        </w:rPr>
        <w:t xml:space="preserve">nato a </w:t>
      </w:r>
      <w:r w:rsidR="00F72AA2" w:rsidRPr="009579CE">
        <w:rPr>
          <w:rFonts w:ascii="Courier New" w:eastAsia="Calibri" w:hAnsi="Courier New" w:cs="Courier New"/>
          <w:color w:val="000000"/>
          <w:kern w:val="0"/>
          <w:lang w:eastAsia="it-IT"/>
          <w14:ligatures w14:val="none"/>
        </w:rPr>
        <w:t>_______________</w:t>
      </w:r>
      <w:r w:rsidR="00DA3198" w:rsidRPr="009579CE">
        <w:rPr>
          <w:rFonts w:ascii="Courier New" w:eastAsia="Calibri" w:hAnsi="Courier New" w:cs="Courier New"/>
          <w:color w:val="000000"/>
          <w:kern w:val="0"/>
          <w:lang w:eastAsia="it-IT"/>
          <w14:ligatures w14:val="none"/>
        </w:rPr>
        <w:t xml:space="preserve"> il </w:t>
      </w:r>
      <w:r w:rsidR="00F72AA2" w:rsidRPr="009579CE">
        <w:rPr>
          <w:rFonts w:ascii="Courier New" w:eastAsia="Calibri" w:hAnsi="Courier New" w:cs="Courier New"/>
          <w:color w:val="000000"/>
          <w:kern w:val="0"/>
          <w:lang w:eastAsia="it-IT"/>
          <w14:ligatures w14:val="none"/>
        </w:rPr>
        <w:t>__</w:t>
      </w:r>
      <w:r w:rsidR="00DA3198" w:rsidRPr="009579CE">
        <w:rPr>
          <w:rFonts w:ascii="Courier New" w:eastAsia="Calibri" w:hAnsi="Courier New" w:cs="Courier New"/>
          <w:color w:val="000000"/>
          <w:kern w:val="0"/>
          <w:lang w:eastAsia="it-IT"/>
          <w14:ligatures w14:val="none"/>
        </w:rPr>
        <w:t>/</w:t>
      </w:r>
      <w:r w:rsidR="00F72AA2" w:rsidRPr="009579CE">
        <w:rPr>
          <w:rFonts w:ascii="Courier New" w:eastAsia="Calibri" w:hAnsi="Courier New" w:cs="Courier New"/>
          <w:color w:val="000000"/>
          <w:kern w:val="0"/>
          <w:lang w:eastAsia="it-IT"/>
          <w14:ligatures w14:val="none"/>
        </w:rPr>
        <w:t>__</w:t>
      </w:r>
      <w:r w:rsidR="00DA3198" w:rsidRPr="009579CE">
        <w:rPr>
          <w:rFonts w:ascii="Courier New" w:eastAsia="Calibri" w:hAnsi="Courier New" w:cs="Courier New"/>
          <w:color w:val="000000"/>
          <w:kern w:val="0"/>
          <w:lang w:eastAsia="it-IT"/>
          <w14:ligatures w14:val="none"/>
        </w:rPr>
        <w:t>/</w:t>
      </w:r>
      <w:r w:rsidR="00F72AA2" w:rsidRPr="009579CE">
        <w:rPr>
          <w:rFonts w:ascii="Courier New" w:eastAsia="Calibri" w:hAnsi="Courier New" w:cs="Courier New"/>
          <w:color w:val="000000"/>
          <w:kern w:val="0"/>
          <w:lang w:eastAsia="it-IT"/>
          <w14:ligatures w14:val="none"/>
        </w:rPr>
        <w:t>____</w:t>
      </w:r>
      <w:r w:rsidR="00DA3198" w:rsidRPr="009579CE">
        <w:rPr>
          <w:rFonts w:ascii="Courier New" w:eastAsia="Calibri" w:hAnsi="Courier New" w:cs="Courier New"/>
          <w:color w:val="000000"/>
          <w:kern w:val="0"/>
          <w:lang w:eastAsia="it-IT"/>
          <w14:ligatures w14:val="none"/>
        </w:rPr>
        <w:t xml:space="preserve">, C.F. </w:t>
      </w:r>
      <w:r w:rsidR="00F72AA2" w:rsidRPr="009579CE">
        <w:rPr>
          <w:rFonts w:ascii="Courier New" w:eastAsia="Calibri" w:hAnsi="Courier New" w:cs="Courier New"/>
          <w:color w:val="000000"/>
          <w:kern w:val="0"/>
          <w:lang w:eastAsia="it-IT"/>
          <w14:ligatures w14:val="none"/>
        </w:rPr>
        <w:t>________________</w:t>
      </w:r>
      <w:r w:rsidR="00DA3198" w:rsidRPr="009579CE">
        <w:rPr>
          <w:rFonts w:ascii="Courier New" w:eastAsia="Calibri" w:hAnsi="Courier New" w:cs="Courier New"/>
          <w:color w:val="000000"/>
          <w:kern w:val="0"/>
          <w:lang w:eastAsia="it-IT"/>
          <w14:ligatures w14:val="none"/>
        </w:rPr>
        <w:t>, domiciliato per la carica presso il Comune di Montecopiolo giusto Decret</w:t>
      </w:r>
      <w:r w:rsidR="00F72AA2" w:rsidRPr="009579CE">
        <w:rPr>
          <w:rFonts w:ascii="Courier New" w:eastAsia="Calibri" w:hAnsi="Courier New" w:cs="Courier New"/>
          <w:color w:val="000000"/>
          <w:kern w:val="0"/>
          <w:lang w:eastAsia="it-IT"/>
          <w14:ligatures w14:val="none"/>
        </w:rPr>
        <w:t>o Sindacale n. __ del __/__/____</w:t>
      </w:r>
      <w:r w:rsidRPr="009579CE">
        <w:rPr>
          <w:rFonts w:ascii="Courier New" w:eastAsia="Calibri" w:hAnsi="Courier New" w:cs="Courier New"/>
          <w:color w:val="000000"/>
          <w:kern w:val="0"/>
          <w:lang w:eastAsia="it-IT"/>
          <w14:ligatures w14:val="none"/>
        </w:rPr>
        <w:t>, che dichiara di intervenire in ques</w:t>
      </w:r>
      <w:r w:rsidR="00DA3198" w:rsidRPr="009579CE">
        <w:rPr>
          <w:rFonts w:ascii="Courier New" w:eastAsia="Calibri" w:hAnsi="Courier New" w:cs="Courier New"/>
          <w:color w:val="000000"/>
          <w:kern w:val="0"/>
          <w:lang w:eastAsia="it-IT"/>
          <w14:ligatures w14:val="none"/>
        </w:rPr>
        <w:t>to atto esclusivamente in nome</w:t>
      </w:r>
      <w:r w:rsidRPr="009579CE">
        <w:rPr>
          <w:rFonts w:ascii="Courier New" w:eastAsia="Calibri" w:hAnsi="Courier New" w:cs="Courier New"/>
          <w:color w:val="000000"/>
          <w:kern w:val="0"/>
          <w:lang w:eastAsia="it-IT"/>
          <w14:ligatures w14:val="none"/>
        </w:rPr>
        <w:t>,</w:t>
      </w:r>
      <w:r w:rsidR="00355D8C" w:rsidRPr="009579CE">
        <w:rPr>
          <w:rFonts w:ascii="Courier New" w:eastAsia="Calibri" w:hAnsi="Courier New" w:cs="Courier New"/>
          <w:color w:val="000000"/>
          <w:kern w:val="0"/>
          <w:lang w:eastAsia="it-IT"/>
          <w14:ligatures w14:val="none"/>
        </w:rPr>
        <w:t xml:space="preserve"> per conto e nell’interesse del Comune di Montecopiolo,</w:t>
      </w:r>
      <w:r w:rsidRPr="009579CE">
        <w:rPr>
          <w:rFonts w:ascii="Courier New" w:eastAsia="Calibri" w:hAnsi="Courier New" w:cs="Courier New"/>
          <w:color w:val="000000"/>
          <w:kern w:val="0"/>
          <w:lang w:eastAsia="it-IT"/>
          <w14:ligatures w14:val="none"/>
        </w:rPr>
        <w:t xml:space="preserve"> di seguito nel presente atto denominato “</w:t>
      </w:r>
      <w:r w:rsidR="00DA3198" w:rsidRPr="009579CE">
        <w:rPr>
          <w:rFonts w:ascii="Courier New" w:eastAsia="Calibri" w:hAnsi="Courier New" w:cs="Courier New"/>
          <w:color w:val="000000"/>
          <w:kern w:val="0"/>
          <w:lang w:eastAsia="it-IT"/>
          <w14:ligatures w14:val="none"/>
        </w:rPr>
        <w:t>Concedente</w:t>
      </w:r>
      <w:r w:rsidRPr="009579CE">
        <w:rPr>
          <w:rFonts w:ascii="Courier New" w:eastAsia="Calibri" w:hAnsi="Courier New" w:cs="Courier New"/>
          <w:color w:val="000000"/>
          <w:kern w:val="0"/>
          <w:lang w:eastAsia="it-IT"/>
          <w14:ligatures w14:val="none"/>
        </w:rPr>
        <w:t>”</w:t>
      </w:r>
      <w:r w:rsidR="0046476A" w:rsidRPr="009579CE">
        <w:rPr>
          <w:rFonts w:ascii="Courier New" w:eastAsia="Calibri" w:hAnsi="Courier New" w:cs="Courier New"/>
          <w:color w:val="000000"/>
          <w:kern w:val="0"/>
          <w:lang w:eastAsia="it-IT"/>
          <w14:ligatures w14:val="none"/>
        </w:rPr>
        <w:t>;</w:t>
      </w:r>
    </w:p>
    <w:p w14:paraId="0E5EECE4" w14:textId="0AD96DA9" w:rsidR="009754BB" w:rsidRPr="009579CE" w:rsidRDefault="00FA2B3A" w:rsidP="009579CE">
      <w:pPr>
        <w:spacing w:afterLines="160" w:after="384" w:line="493" w:lineRule="exact"/>
        <w:contextualSpacing/>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w:t>
      </w:r>
      <w:r w:rsidR="0072608D" w:rsidRPr="009579CE">
        <w:rPr>
          <w:rFonts w:ascii="Courier New" w:eastAsia="Calibri" w:hAnsi="Courier New" w:cs="Courier New"/>
          <w:color w:val="000000"/>
          <w:kern w:val="0"/>
          <w:lang w:eastAsia="it-IT"/>
          <w14:ligatures w14:val="none"/>
        </w:rPr>
        <w:t xml:space="preserve">la </w:t>
      </w:r>
      <w:bookmarkStart w:id="0" w:name="_Hlk153534980"/>
      <w:r w:rsidR="00F72AA2" w:rsidRPr="009579CE">
        <w:rPr>
          <w:rFonts w:ascii="Courier New" w:eastAsia="Calibri" w:hAnsi="Courier New" w:cs="Courier New"/>
          <w:color w:val="000000"/>
          <w:kern w:val="0"/>
          <w:lang w:eastAsia="it-IT"/>
          <w14:ligatures w14:val="none"/>
        </w:rPr>
        <w:t xml:space="preserve">Ditta </w:t>
      </w:r>
      <w:r w:rsidR="00F72AA2" w:rsidRPr="009579CE">
        <w:rPr>
          <w:rFonts w:ascii="Courier New" w:eastAsia="Calibri" w:hAnsi="Courier New" w:cs="Courier New"/>
          <w:b/>
          <w:color w:val="000000"/>
          <w:kern w:val="0"/>
          <w:lang w:eastAsia="it-IT"/>
          <w14:ligatures w14:val="none"/>
        </w:rPr>
        <w:t>________________________________</w:t>
      </w:r>
      <w:r w:rsidR="0072608D" w:rsidRPr="009579CE">
        <w:rPr>
          <w:rFonts w:ascii="Courier New" w:eastAsia="Calibri" w:hAnsi="Courier New" w:cs="Courier New"/>
          <w:b/>
          <w:color w:val="000000"/>
          <w:kern w:val="0"/>
          <w:lang w:eastAsia="it-IT"/>
          <w14:ligatures w14:val="none"/>
        </w:rPr>
        <w:t>,</w:t>
      </w:r>
      <w:r w:rsidR="00106A8A" w:rsidRPr="009579CE">
        <w:rPr>
          <w:rFonts w:ascii="Courier New" w:eastAsia="Calibri" w:hAnsi="Courier New" w:cs="Courier New"/>
          <w:color w:val="000000"/>
          <w:kern w:val="0"/>
          <w:lang w:eastAsia="it-IT"/>
          <w14:ligatures w14:val="none"/>
        </w:rPr>
        <w:t xml:space="preserve"> con</w:t>
      </w:r>
      <w:r w:rsidR="0072608D" w:rsidRPr="009579CE">
        <w:rPr>
          <w:rFonts w:ascii="Courier New" w:eastAsia="Calibri" w:hAnsi="Courier New" w:cs="Courier New"/>
          <w:color w:val="000000"/>
          <w:kern w:val="0"/>
          <w:lang w:eastAsia="it-IT"/>
          <w14:ligatures w14:val="none"/>
        </w:rPr>
        <w:t xml:space="preserve"> sede</w:t>
      </w:r>
      <w:r w:rsidR="00F72AA2" w:rsidRPr="009579CE">
        <w:rPr>
          <w:rFonts w:ascii="Courier New" w:eastAsia="Calibri" w:hAnsi="Courier New" w:cs="Courier New"/>
          <w:color w:val="000000"/>
          <w:kern w:val="0"/>
          <w:lang w:eastAsia="it-IT"/>
          <w14:ligatures w14:val="none"/>
        </w:rPr>
        <w:t xml:space="preserve"> legale </w:t>
      </w:r>
      <w:r w:rsidR="0072608D" w:rsidRPr="009579CE">
        <w:rPr>
          <w:rFonts w:ascii="Courier New" w:eastAsia="Calibri" w:hAnsi="Courier New" w:cs="Courier New"/>
          <w:color w:val="000000"/>
          <w:kern w:val="0"/>
          <w:lang w:eastAsia="it-IT"/>
          <w14:ligatures w14:val="none"/>
        </w:rPr>
        <w:t xml:space="preserve"> in </w:t>
      </w:r>
      <w:r w:rsidR="00F72AA2" w:rsidRPr="009579CE">
        <w:rPr>
          <w:rFonts w:ascii="Courier New" w:eastAsia="Calibri" w:hAnsi="Courier New" w:cs="Courier New"/>
          <w:color w:val="000000"/>
          <w:kern w:val="0"/>
          <w:lang w:eastAsia="it-IT"/>
          <w14:ligatures w14:val="none"/>
        </w:rPr>
        <w:t>via _____________________________ n. ___</w:t>
      </w:r>
      <w:r w:rsidR="0072608D" w:rsidRPr="009579CE">
        <w:rPr>
          <w:rFonts w:ascii="Courier New" w:eastAsia="Calibri" w:hAnsi="Courier New" w:cs="Courier New"/>
          <w:color w:val="000000"/>
          <w:kern w:val="0"/>
          <w:lang w:eastAsia="it-IT"/>
          <w14:ligatures w14:val="none"/>
        </w:rPr>
        <w:t xml:space="preserve">, </w:t>
      </w:r>
      <w:r w:rsidR="00F72AA2" w:rsidRPr="009579CE">
        <w:rPr>
          <w:rFonts w:ascii="Courier New" w:eastAsia="Calibri" w:hAnsi="Courier New" w:cs="Courier New"/>
          <w:color w:val="000000"/>
          <w:kern w:val="0"/>
          <w:lang w:eastAsia="it-IT"/>
          <w14:ligatures w14:val="none"/>
        </w:rPr>
        <w:t>_____</w:t>
      </w:r>
      <w:r w:rsidR="0072608D" w:rsidRPr="009579CE">
        <w:rPr>
          <w:rFonts w:ascii="Courier New" w:eastAsia="Calibri" w:hAnsi="Courier New" w:cs="Courier New"/>
          <w:color w:val="000000"/>
          <w:kern w:val="0"/>
          <w:lang w:eastAsia="it-IT"/>
          <w14:ligatures w14:val="none"/>
        </w:rPr>
        <w:t xml:space="preserve"> </w:t>
      </w:r>
      <w:r w:rsidR="00F72AA2" w:rsidRPr="009579CE">
        <w:rPr>
          <w:rFonts w:ascii="Courier New" w:eastAsia="Calibri" w:hAnsi="Courier New" w:cs="Courier New"/>
          <w:color w:val="000000"/>
          <w:kern w:val="0"/>
          <w:lang w:eastAsia="it-IT"/>
          <w14:ligatures w14:val="none"/>
        </w:rPr>
        <w:t xml:space="preserve">_______________________ </w:t>
      </w:r>
      <w:r w:rsidR="0072608D" w:rsidRPr="009579CE">
        <w:rPr>
          <w:rFonts w:ascii="Courier New" w:eastAsia="Calibri" w:hAnsi="Courier New" w:cs="Courier New"/>
          <w:color w:val="000000"/>
          <w:kern w:val="0"/>
          <w:lang w:eastAsia="it-IT"/>
          <w14:ligatures w14:val="none"/>
        </w:rPr>
        <w:t>(</w:t>
      </w:r>
      <w:r w:rsidR="00F72AA2" w:rsidRPr="009579CE">
        <w:rPr>
          <w:rFonts w:ascii="Courier New" w:eastAsia="Calibri" w:hAnsi="Courier New" w:cs="Courier New"/>
          <w:color w:val="000000"/>
          <w:kern w:val="0"/>
          <w:lang w:eastAsia="it-IT"/>
          <w14:ligatures w14:val="none"/>
        </w:rPr>
        <w:t>__</w:t>
      </w:r>
      <w:r w:rsidR="0072608D" w:rsidRPr="009579CE">
        <w:rPr>
          <w:rFonts w:ascii="Courier New" w:eastAsia="Calibri" w:hAnsi="Courier New" w:cs="Courier New"/>
          <w:color w:val="000000"/>
          <w:kern w:val="0"/>
          <w:lang w:eastAsia="it-IT"/>
          <w14:ligatures w14:val="none"/>
        </w:rPr>
        <w:t>), P.IVA</w:t>
      </w:r>
      <w:r w:rsidR="000B14A5" w:rsidRPr="009579CE">
        <w:rPr>
          <w:rFonts w:ascii="Courier New" w:eastAsia="Calibri" w:hAnsi="Courier New" w:cs="Courier New"/>
          <w:color w:val="000000"/>
          <w:kern w:val="0"/>
          <w:lang w:eastAsia="it-IT"/>
          <w14:ligatures w14:val="none"/>
        </w:rPr>
        <w:t xml:space="preserve"> </w:t>
      </w:r>
      <w:r w:rsidR="00F72AA2" w:rsidRPr="009579CE">
        <w:rPr>
          <w:rFonts w:ascii="Courier New" w:eastAsia="Calibri" w:hAnsi="Courier New" w:cs="Courier New"/>
          <w:color w:val="000000"/>
          <w:kern w:val="0"/>
          <w:lang w:eastAsia="it-IT"/>
          <w14:ligatures w14:val="none"/>
        </w:rPr>
        <w:t>________________</w:t>
      </w:r>
      <w:r w:rsidR="000B14A5" w:rsidRPr="009579CE">
        <w:rPr>
          <w:rFonts w:ascii="Courier New" w:eastAsia="Calibri" w:hAnsi="Courier New" w:cs="Courier New"/>
          <w:color w:val="000000"/>
          <w:kern w:val="0"/>
          <w:lang w:eastAsia="it-IT"/>
          <w14:ligatures w14:val="none"/>
        </w:rPr>
        <w:t xml:space="preserve"> </w:t>
      </w:r>
      <w:r w:rsidR="0072608D" w:rsidRPr="009579CE">
        <w:rPr>
          <w:rFonts w:ascii="Courier New" w:eastAsia="Calibri" w:hAnsi="Courier New" w:cs="Courier New"/>
          <w:color w:val="000000"/>
          <w:kern w:val="0"/>
          <w:lang w:eastAsia="it-IT"/>
          <w14:ligatures w14:val="none"/>
        </w:rPr>
        <w:t>C.F.</w:t>
      </w:r>
      <w:r w:rsidR="00F72AA2" w:rsidRPr="009579CE">
        <w:rPr>
          <w:rFonts w:ascii="Courier New" w:eastAsia="Calibri" w:hAnsi="Courier New" w:cs="Courier New"/>
          <w:color w:val="000000"/>
          <w:kern w:val="0"/>
          <w:lang w:eastAsia="it-IT"/>
          <w14:ligatures w14:val="none"/>
        </w:rPr>
        <w:t xml:space="preserve"> ________________</w:t>
      </w:r>
      <w:r w:rsidR="000B14A5" w:rsidRPr="009579CE">
        <w:rPr>
          <w:rFonts w:ascii="Courier New" w:eastAsia="Calibri" w:hAnsi="Courier New" w:cs="Courier New"/>
          <w:color w:val="000000"/>
          <w:kern w:val="0"/>
          <w:lang w:eastAsia="it-IT"/>
          <w14:ligatures w14:val="none"/>
        </w:rPr>
        <w:t>, rappresentata dal</w:t>
      </w:r>
      <w:r w:rsidR="0072608D" w:rsidRPr="009579CE">
        <w:rPr>
          <w:rFonts w:ascii="Courier New" w:eastAsia="Calibri" w:hAnsi="Courier New" w:cs="Courier New"/>
          <w:color w:val="000000"/>
          <w:kern w:val="0"/>
          <w:lang w:eastAsia="it-IT"/>
          <w14:ligatures w14:val="none"/>
        </w:rPr>
        <w:t xml:space="preserve"> Legale Rappresentante </w:t>
      </w:r>
      <w:bookmarkEnd w:id="0"/>
      <w:r w:rsidR="00F72AA2" w:rsidRPr="009579CE">
        <w:rPr>
          <w:rFonts w:ascii="Courier New" w:eastAsia="Calibri" w:hAnsi="Courier New" w:cs="Courier New"/>
          <w:b/>
          <w:color w:val="000000"/>
          <w:kern w:val="0"/>
          <w:lang w:eastAsia="it-IT"/>
          <w14:ligatures w14:val="none"/>
        </w:rPr>
        <w:t>_____________________</w:t>
      </w:r>
      <w:r w:rsidR="0072608D" w:rsidRPr="009579CE">
        <w:rPr>
          <w:rFonts w:ascii="Courier New" w:eastAsia="Calibri" w:hAnsi="Courier New" w:cs="Courier New"/>
          <w:color w:val="000000"/>
          <w:kern w:val="0"/>
          <w:lang w:eastAsia="it-IT"/>
          <w14:ligatures w14:val="none"/>
        </w:rPr>
        <w:t xml:space="preserve">, </w:t>
      </w:r>
      <w:r w:rsidR="00F72AA2" w:rsidRPr="009579CE">
        <w:rPr>
          <w:rFonts w:ascii="Courier New" w:eastAsia="Calibri" w:hAnsi="Courier New" w:cs="Courier New"/>
          <w:color w:val="000000"/>
          <w:kern w:val="0"/>
          <w:lang w:eastAsia="it-IT"/>
          <w14:ligatures w14:val="none"/>
        </w:rPr>
        <w:t xml:space="preserve">nato a </w:t>
      </w:r>
      <w:r w:rsidR="00F72AA2" w:rsidRPr="009579CE">
        <w:rPr>
          <w:rFonts w:ascii="Courier New" w:eastAsia="Calibri" w:hAnsi="Courier New" w:cs="Courier New"/>
          <w:color w:val="000000"/>
          <w:kern w:val="0"/>
          <w:lang w:eastAsia="it-IT"/>
          <w14:ligatures w14:val="none"/>
        </w:rPr>
        <w:lastRenderedPageBreak/>
        <w:t>_______________ il __/__/____, C.F. ________________</w:t>
      </w:r>
      <w:r w:rsidR="0072608D" w:rsidRPr="009579CE">
        <w:rPr>
          <w:rFonts w:ascii="Courier New" w:eastAsia="Calibri" w:hAnsi="Courier New" w:cs="Courier New"/>
          <w:color w:val="000000"/>
          <w:kern w:val="0"/>
          <w:lang w:eastAsia="it-IT"/>
          <w14:ligatures w14:val="none"/>
        </w:rPr>
        <w:t xml:space="preserve"> e residente in </w:t>
      </w:r>
      <w:r w:rsidR="00F72AA2" w:rsidRPr="009579CE">
        <w:rPr>
          <w:rFonts w:ascii="Courier New" w:eastAsia="Calibri" w:hAnsi="Courier New" w:cs="Courier New"/>
          <w:color w:val="000000"/>
          <w:kern w:val="0"/>
          <w:lang w:eastAsia="it-IT"/>
          <w14:ligatures w14:val="none"/>
        </w:rPr>
        <w:t>via _____________________________ n. ___, _____ _______________________ (__)</w:t>
      </w:r>
      <w:r w:rsidR="0072608D" w:rsidRPr="009579CE">
        <w:rPr>
          <w:rFonts w:ascii="Courier New" w:eastAsia="Calibri" w:hAnsi="Courier New" w:cs="Courier New"/>
          <w:color w:val="000000"/>
          <w:kern w:val="0"/>
          <w:lang w:eastAsia="it-IT"/>
          <w14:ligatures w14:val="none"/>
        </w:rPr>
        <w:t xml:space="preserve">, </w:t>
      </w:r>
      <w:r w:rsidRPr="009579CE">
        <w:rPr>
          <w:rFonts w:ascii="Courier New" w:eastAsia="Calibri" w:hAnsi="Courier New" w:cs="Courier New"/>
          <w:color w:val="000000"/>
          <w:kern w:val="0"/>
          <w:lang w:eastAsia="it-IT"/>
          <w14:ligatures w14:val="none"/>
        </w:rPr>
        <w:t>di seguito nel presente atto denominato “</w:t>
      </w:r>
      <w:r w:rsidR="0046476A" w:rsidRPr="009579CE">
        <w:rPr>
          <w:rFonts w:ascii="Courier New" w:eastAsia="Calibri" w:hAnsi="Courier New" w:cs="Courier New"/>
          <w:color w:val="000000"/>
          <w:kern w:val="0"/>
          <w:lang w:eastAsia="it-IT"/>
          <w14:ligatures w14:val="none"/>
        </w:rPr>
        <w:t>Concessionario</w:t>
      </w:r>
      <w:r w:rsidRPr="009579CE">
        <w:rPr>
          <w:rFonts w:ascii="Courier New" w:eastAsia="Calibri" w:hAnsi="Courier New" w:cs="Courier New"/>
          <w:color w:val="000000"/>
          <w:kern w:val="0"/>
          <w:lang w:eastAsia="it-IT"/>
          <w14:ligatures w14:val="none"/>
        </w:rPr>
        <w:t>”</w:t>
      </w:r>
      <w:r w:rsidR="0046476A" w:rsidRPr="009579CE">
        <w:rPr>
          <w:rFonts w:ascii="Courier New" w:eastAsia="Calibri" w:hAnsi="Courier New" w:cs="Courier New"/>
          <w:color w:val="000000"/>
          <w:kern w:val="0"/>
          <w:lang w:eastAsia="it-IT"/>
          <w14:ligatures w14:val="none"/>
        </w:rPr>
        <w:t>;</w:t>
      </w:r>
    </w:p>
    <w:p w14:paraId="79959065" w14:textId="77777777" w:rsidR="009754BB" w:rsidRPr="009579CE" w:rsidRDefault="009754BB" w:rsidP="009579CE">
      <w:pPr>
        <w:spacing w:afterLines="160" w:after="384" w:line="493" w:lineRule="exact"/>
        <w:contextualSpacing/>
        <w:jc w:val="center"/>
        <w:rPr>
          <w:rFonts w:ascii="Courier New" w:eastAsia="Calibri" w:hAnsi="Courier New" w:cs="Courier New"/>
          <w:b/>
          <w:bCs/>
          <w:color w:val="000000"/>
          <w:kern w:val="0"/>
          <w:u w:val="single"/>
          <w:lang w:eastAsia="it-IT"/>
          <w14:ligatures w14:val="none"/>
        </w:rPr>
      </w:pPr>
      <w:r w:rsidRPr="009579CE">
        <w:rPr>
          <w:rFonts w:ascii="Courier New" w:eastAsia="Calibri" w:hAnsi="Courier New" w:cs="Courier New"/>
          <w:b/>
          <w:bCs/>
          <w:color w:val="000000"/>
          <w:kern w:val="0"/>
          <w:u w:val="single"/>
          <w:lang w:eastAsia="it-IT"/>
          <w14:ligatures w14:val="none"/>
        </w:rPr>
        <w:t>PREMESSO</w:t>
      </w:r>
    </w:p>
    <w:p w14:paraId="683E7220" w14:textId="4EAE0FC5" w:rsidR="0046476A" w:rsidRPr="009579CE" w:rsidRDefault="009754BB" w:rsidP="009579CE">
      <w:pPr>
        <w:spacing w:afterLines="160" w:after="384" w:line="493" w:lineRule="exact"/>
        <w:contextualSpacing/>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w:t>
      </w:r>
      <w:r w:rsidR="0046476A" w:rsidRPr="009579CE">
        <w:rPr>
          <w:rFonts w:ascii="Courier New" w:eastAsia="Calibri" w:hAnsi="Courier New" w:cs="Courier New"/>
          <w:color w:val="000000"/>
          <w:kern w:val="0"/>
          <w:lang w:eastAsia="it-IT"/>
          <w14:ligatures w14:val="none"/>
        </w:rPr>
        <w:t xml:space="preserve"> che con Deliberazione di </w:t>
      </w:r>
      <w:r w:rsidR="00860BD3" w:rsidRPr="009579CE">
        <w:rPr>
          <w:rFonts w:ascii="Courier New" w:eastAsia="Calibri" w:hAnsi="Courier New" w:cs="Courier New"/>
          <w:color w:val="000000"/>
          <w:kern w:val="0"/>
          <w:lang w:eastAsia="it-IT"/>
          <w14:ligatures w14:val="none"/>
        </w:rPr>
        <w:t>Consiglio</w:t>
      </w:r>
      <w:r w:rsidR="0046476A" w:rsidRPr="009579CE">
        <w:rPr>
          <w:rFonts w:ascii="Courier New" w:eastAsia="Calibri" w:hAnsi="Courier New" w:cs="Courier New"/>
          <w:color w:val="000000"/>
          <w:kern w:val="0"/>
          <w:lang w:eastAsia="it-IT"/>
          <w14:ligatures w14:val="none"/>
        </w:rPr>
        <w:t xml:space="preserve"> Comunale n. </w:t>
      </w:r>
      <w:r w:rsidR="00860BD3" w:rsidRPr="009579CE">
        <w:rPr>
          <w:rFonts w:ascii="Courier New" w:eastAsia="Calibri" w:hAnsi="Courier New" w:cs="Courier New"/>
          <w:color w:val="000000"/>
          <w:kern w:val="0"/>
          <w:lang w:eastAsia="it-IT"/>
          <w14:ligatures w14:val="none"/>
        </w:rPr>
        <w:t>10</w:t>
      </w:r>
      <w:r w:rsidR="0046476A" w:rsidRPr="009579CE">
        <w:rPr>
          <w:rFonts w:ascii="Courier New" w:eastAsia="Calibri" w:hAnsi="Courier New" w:cs="Courier New"/>
          <w:color w:val="000000"/>
          <w:kern w:val="0"/>
          <w:lang w:eastAsia="it-IT"/>
          <w14:ligatures w14:val="none"/>
        </w:rPr>
        <w:t xml:space="preserve"> del </w:t>
      </w:r>
      <w:r w:rsidR="00860BD3" w:rsidRPr="009579CE">
        <w:rPr>
          <w:rFonts w:ascii="Courier New" w:eastAsia="Calibri" w:hAnsi="Courier New" w:cs="Courier New"/>
          <w:color w:val="000000"/>
          <w:kern w:val="0"/>
          <w:lang w:eastAsia="it-IT"/>
          <w14:ligatures w14:val="none"/>
        </w:rPr>
        <w:t>30</w:t>
      </w:r>
      <w:r w:rsidR="0046476A" w:rsidRPr="009579CE">
        <w:rPr>
          <w:rFonts w:ascii="Courier New" w:eastAsia="Calibri" w:hAnsi="Courier New" w:cs="Courier New"/>
          <w:color w:val="000000"/>
          <w:kern w:val="0"/>
          <w:lang w:eastAsia="it-IT"/>
          <w14:ligatures w14:val="none"/>
        </w:rPr>
        <w:t>/</w:t>
      </w:r>
      <w:r w:rsidR="00860BD3" w:rsidRPr="009579CE">
        <w:rPr>
          <w:rFonts w:ascii="Courier New" w:eastAsia="Calibri" w:hAnsi="Courier New" w:cs="Courier New"/>
          <w:color w:val="000000"/>
          <w:kern w:val="0"/>
          <w:lang w:eastAsia="it-IT"/>
          <w14:ligatures w14:val="none"/>
        </w:rPr>
        <w:t>06</w:t>
      </w:r>
      <w:r w:rsidR="0046476A" w:rsidRPr="009579CE">
        <w:rPr>
          <w:rFonts w:ascii="Courier New" w:eastAsia="Calibri" w:hAnsi="Courier New" w:cs="Courier New"/>
          <w:color w:val="000000"/>
          <w:kern w:val="0"/>
          <w:lang w:eastAsia="it-IT"/>
          <w14:ligatures w14:val="none"/>
        </w:rPr>
        <w:t>/</w:t>
      </w:r>
      <w:r w:rsidR="00860BD3" w:rsidRPr="009579CE">
        <w:rPr>
          <w:rFonts w:ascii="Courier New" w:eastAsia="Calibri" w:hAnsi="Courier New" w:cs="Courier New"/>
          <w:color w:val="000000"/>
          <w:kern w:val="0"/>
          <w:lang w:eastAsia="it-IT"/>
          <w14:ligatures w14:val="none"/>
        </w:rPr>
        <w:t>2025 è stato approvato il regolamento per la concessione e l'utilizzo dei beni immobili del patrimonio comunale</w:t>
      </w:r>
      <w:r w:rsidR="0046476A" w:rsidRPr="009579CE">
        <w:rPr>
          <w:rFonts w:ascii="Courier New" w:eastAsia="Calibri" w:hAnsi="Courier New" w:cs="Courier New"/>
          <w:color w:val="000000"/>
          <w:kern w:val="0"/>
          <w:lang w:eastAsia="it-IT"/>
          <w14:ligatures w14:val="none"/>
        </w:rPr>
        <w:t>;</w:t>
      </w:r>
    </w:p>
    <w:p w14:paraId="6D61EB65" w14:textId="747FAAC3" w:rsidR="00860BD3" w:rsidRPr="009579CE" w:rsidRDefault="00860BD3" w:rsidP="009579CE">
      <w:pPr>
        <w:spacing w:afterLines="160" w:after="384" w:line="493" w:lineRule="exact"/>
        <w:contextualSpacing/>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 che con Deliberazione di Giunta Comunale n. </w:t>
      </w:r>
      <w:r w:rsidR="007D0081">
        <w:rPr>
          <w:rFonts w:ascii="Courier New" w:eastAsia="Calibri" w:hAnsi="Courier New" w:cs="Courier New"/>
          <w:color w:val="000000"/>
          <w:kern w:val="0"/>
          <w:lang w:eastAsia="it-IT"/>
          <w14:ligatures w14:val="none"/>
        </w:rPr>
        <w:t>18</w:t>
      </w:r>
      <w:r w:rsidRPr="009579CE">
        <w:rPr>
          <w:rFonts w:ascii="Courier New" w:eastAsia="Calibri" w:hAnsi="Courier New" w:cs="Courier New"/>
          <w:color w:val="000000"/>
          <w:kern w:val="0"/>
          <w:lang w:eastAsia="it-IT"/>
          <w14:ligatures w14:val="none"/>
        </w:rPr>
        <w:t xml:space="preserve"> del </w:t>
      </w:r>
      <w:r w:rsidR="007D0081">
        <w:rPr>
          <w:rFonts w:ascii="Courier New" w:eastAsia="Calibri" w:hAnsi="Courier New" w:cs="Courier New"/>
          <w:color w:val="000000"/>
          <w:kern w:val="0"/>
          <w:lang w:eastAsia="it-IT"/>
          <w14:ligatures w14:val="none"/>
        </w:rPr>
        <w:t>03</w:t>
      </w:r>
      <w:r w:rsidRPr="009579CE">
        <w:rPr>
          <w:rFonts w:ascii="Courier New" w:eastAsia="Calibri" w:hAnsi="Courier New" w:cs="Courier New"/>
          <w:color w:val="000000"/>
          <w:kern w:val="0"/>
          <w:lang w:eastAsia="it-IT"/>
          <w14:ligatures w14:val="none"/>
        </w:rPr>
        <w:t>/</w:t>
      </w:r>
      <w:r w:rsidR="007D0081">
        <w:rPr>
          <w:rFonts w:ascii="Courier New" w:eastAsia="Calibri" w:hAnsi="Courier New" w:cs="Courier New"/>
          <w:color w:val="000000"/>
          <w:kern w:val="0"/>
          <w:lang w:eastAsia="it-IT"/>
          <w14:ligatures w14:val="none"/>
        </w:rPr>
        <w:t>06</w:t>
      </w:r>
      <w:r w:rsidRPr="009579CE">
        <w:rPr>
          <w:rFonts w:ascii="Courier New" w:eastAsia="Calibri" w:hAnsi="Courier New" w:cs="Courier New"/>
          <w:color w:val="000000"/>
          <w:kern w:val="0"/>
          <w:lang w:eastAsia="it-IT"/>
          <w14:ligatures w14:val="none"/>
        </w:rPr>
        <w:t>/</w:t>
      </w:r>
      <w:r w:rsidR="007D0081">
        <w:rPr>
          <w:rFonts w:ascii="Courier New" w:eastAsia="Calibri" w:hAnsi="Courier New" w:cs="Courier New"/>
          <w:color w:val="000000"/>
          <w:kern w:val="0"/>
          <w:lang w:eastAsia="it-IT"/>
          <w14:ligatures w14:val="none"/>
        </w:rPr>
        <w:t>2026</w:t>
      </w:r>
      <w:r w:rsidRPr="009579CE">
        <w:rPr>
          <w:rFonts w:ascii="Courier New" w:eastAsia="Calibri" w:hAnsi="Courier New" w:cs="Courier New"/>
          <w:color w:val="000000"/>
          <w:kern w:val="0"/>
          <w:lang w:eastAsia="it-IT"/>
          <w14:ligatures w14:val="none"/>
        </w:rPr>
        <w:t xml:space="preserve">, è stata approvata la  procedura ad evidenza pubblica per la concessione del lotto pascolivo N.7 denominato “SAN MARCO 2”; </w:t>
      </w:r>
    </w:p>
    <w:p w14:paraId="1E662BDF" w14:textId="3AECAF06" w:rsidR="0046476A" w:rsidRPr="009579CE" w:rsidRDefault="0046476A" w:rsidP="009579CE">
      <w:pPr>
        <w:spacing w:afterLines="160" w:after="384" w:line="493" w:lineRule="exact"/>
        <w:contextualSpacing/>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 che in esecuzione della D.G.C. n. </w:t>
      </w:r>
      <w:r w:rsidR="007D0081">
        <w:rPr>
          <w:rFonts w:ascii="Courier New" w:eastAsia="Calibri" w:hAnsi="Courier New" w:cs="Courier New"/>
          <w:color w:val="000000"/>
          <w:kern w:val="0"/>
          <w:lang w:eastAsia="it-IT"/>
          <w14:ligatures w14:val="none"/>
        </w:rPr>
        <w:t>18</w:t>
      </w:r>
      <w:r w:rsidR="007D0081" w:rsidRPr="009579CE">
        <w:rPr>
          <w:rFonts w:ascii="Courier New" w:eastAsia="Calibri" w:hAnsi="Courier New" w:cs="Courier New"/>
          <w:color w:val="000000"/>
          <w:kern w:val="0"/>
          <w:lang w:eastAsia="it-IT"/>
          <w14:ligatures w14:val="none"/>
        </w:rPr>
        <w:t xml:space="preserve"> del </w:t>
      </w:r>
      <w:r w:rsidR="007D0081">
        <w:rPr>
          <w:rFonts w:ascii="Courier New" w:eastAsia="Calibri" w:hAnsi="Courier New" w:cs="Courier New"/>
          <w:color w:val="000000"/>
          <w:kern w:val="0"/>
          <w:lang w:eastAsia="it-IT"/>
          <w14:ligatures w14:val="none"/>
        </w:rPr>
        <w:t>03</w:t>
      </w:r>
      <w:r w:rsidR="007D0081" w:rsidRPr="009579CE">
        <w:rPr>
          <w:rFonts w:ascii="Courier New" w:eastAsia="Calibri" w:hAnsi="Courier New" w:cs="Courier New"/>
          <w:color w:val="000000"/>
          <w:kern w:val="0"/>
          <w:lang w:eastAsia="it-IT"/>
          <w14:ligatures w14:val="none"/>
        </w:rPr>
        <w:t>/</w:t>
      </w:r>
      <w:r w:rsidR="007D0081">
        <w:rPr>
          <w:rFonts w:ascii="Courier New" w:eastAsia="Calibri" w:hAnsi="Courier New" w:cs="Courier New"/>
          <w:color w:val="000000"/>
          <w:kern w:val="0"/>
          <w:lang w:eastAsia="it-IT"/>
          <w14:ligatures w14:val="none"/>
        </w:rPr>
        <w:t>06</w:t>
      </w:r>
      <w:r w:rsidR="007D0081" w:rsidRPr="009579CE">
        <w:rPr>
          <w:rFonts w:ascii="Courier New" w:eastAsia="Calibri" w:hAnsi="Courier New" w:cs="Courier New"/>
          <w:color w:val="000000"/>
          <w:kern w:val="0"/>
          <w:lang w:eastAsia="it-IT"/>
          <w14:ligatures w14:val="none"/>
        </w:rPr>
        <w:t>/</w:t>
      </w:r>
      <w:r w:rsidR="007D0081">
        <w:rPr>
          <w:rFonts w:ascii="Courier New" w:eastAsia="Calibri" w:hAnsi="Courier New" w:cs="Courier New"/>
          <w:color w:val="000000"/>
          <w:kern w:val="0"/>
          <w:lang w:eastAsia="it-IT"/>
          <w14:ligatures w14:val="none"/>
        </w:rPr>
        <w:t>2026</w:t>
      </w:r>
      <w:r w:rsidRPr="009579CE">
        <w:rPr>
          <w:rFonts w:ascii="Courier New" w:eastAsia="Calibri" w:hAnsi="Courier New" w:cs="Courier New"/>
          <w:color w:val="000000"/>
          <w:kern w:val="0"/>
          <w:lang w:eastAsia="it-IT"/>
          <w14:ligatures w14:val="none"/>
        </w:rPr>
        <w:t xml:space="preserve">, è stato emanato avviso pubblico in data </w:t>
      </w:r>
      <w:r w:rsidR="007D0081">
        <w:rPr>
          <w:rFonts w:ascii="Courier New" w:eastAsia="Calibri" w:hAnsi="Courier New" w:cs="Courier New"/>
          <w:color w:val="000000"/>
          <w:kern w:val="0"/>
          <w:lang w:eastAsia="it-IT"/>
          <w14:ligatures w14:val="none"/>
        </w:rPr>
        <w:t>__</w:t>
      </w:r>
      <w:r w:rsidRPr="009579CE">
        <w:rPr>
          <w:rFonts w:ascii="Courier New" w:eastAsia="Calibri" w:hAnsi="Courier New" w:cs="Courier New"/>
          <w:color w:val="000000"/>
          <w:kern w:val="0"/>
          <w:lang w:eastAsia="it-IT"/>
          <w14:ligatures w14:val="none"/>
        </w:rPr>
        <w:t>/</w:t>
      </w:r>
      <w:r w:rsidR="007D0081">
        <w:rPr>
          <w:rFonts w:ascii="Courier New" w:eastAsia="Calibri" w:hAnsi="Courier New" w:cs="Courier New"/>
          <w:color w:val="000000"/>
          <w:kern w:val="0"/>
          <w:lang w:eastAsia="it-IT"/>
          <w14:ligatures w14:val="none"/>
        </w:rPr>
        <w:t>__</w:t>
      </w:r>
      <w:r w:rsidRPr="009579CE">
        <w:rPr>
          <w:rFonts w:ascii="Courier New" w:eastAsia="Calibri" w:hAnsi="Courier New" w:cs="Courier New"/>
          <w:color w:val="000000"/>
          <w:kern w:val="0"/>
          <w:lang w:eastAsia="it-IT"/>
          <w14:ligatures w14:val="none"/>
        </w:rPr>
        <w:t>/</w:t>
      </w:r>
      <w:r w:rsidR="007D0081">
        <w:rPr>
          <w:rFonts w:ascii="Courier New" w:eastAsia="Calibri" w:hAnsi="Courier New" w:cs="Courier New"/>
          <w:color w:val="000000"/>
          <w:kern w:val="0"/>
          <w:lang w:eastAsia="it-IT"/>
          <w14:ligatures w14:val="none"/>
        </w:rPr>
        <w:t>____</w:t>
      </w:r>
      <w:bookmarkStart w:id="1" w:name="_GoBack"/>
      <w:bookmarkEnd w:id="1"/>
      <w:r w:rsidRPr="009579CE">
        <w:rPr>
          <w:rFonts w:ascii="Courier New" w:eastAsia="Calibri" w:hAnsi="Courier New" w:cs="Courier New"/>
          <w:color w:val="000000"/>
          <w:kern w:val="0"/>
          <w:lang w:eastAsia="it-IT"/>
          <w14:ligatures w14:val="none"/>
        </w:rPr>
        <w:t xml:space="preserve"> prot. n. </w:t>
      </w:r>
      <w:r w:rsidR="00F72AA2" w:rsidRPr="009579CE">
        <w:rPr>
          <w:rFonts w:ascii="Courier New" w:eastAsia="Calibri" w:hAnsi="Courier New" w:cs="Courier New"/>
          <w:color w:val="000000"/>
          <w:kern w:val="0"/>
          <w:lang w:eastAsia="it-IT"/>
          <w14:ligatures w14:val="none"/>
        </w:rPr>
        <w:t>_______</w:t>
      </w:r>
      <w:r w:rsidRPr="009579CE">
        <w:rPr>
          <w:rFonts w:ascii="Courier New" w:eastAsia="Calibri" w:hAnsi="Courier New" w:cs="Courier New"/>
          <w:color w:val="000000"/>
          <w:kern w:val="0"/>
          <w:lang w:eastAsia="it-IT"/>
          <w14:ligatures w14:val="none"/>
        </w:rPr>
        <w:t xml:space="preserve">, nel quale venivano fissate le modalità di presentazione delle offerte e veniva fissato il termine perentorio di scadenza per la presentazione delle offerte entro le ore </w:t>
      </w:r>
      <w:r w:rsidR="007D0081">
        <w:rPr>
          <w:rFonts w:ascii="Courier New" w:eastAsia="Calibri" w:hAnsi="Courier New" w:cs="Courier New"/>
          <w:color w:val="000000"/>
          <w:kern w:val="0"/>
          <w:lang w:eastAsia="it-IT"/>
          <w14:ligatures w14:val="none"/>
        </w:rPr>
        <w:t>__</w:t>
      </w:r>
      <w:r w:rsidRPr="009579CE">
        <w:rPr>
          <w:rFonts w:ascii="Courier New" w:eastAsia="Calibri" w:hAnsi="Courier New" w:cs="Courier New"/>
          <w:color w:val="000000"/>
          <w:kern w:val="0"/>
          <w:lang w:eastAsia="it-IT"/>
          <w14:ligatures w14:val="none"/>
        </w:rPr>
        <w:t>:</w:t>
      </w:r>
      <w:r w:rsidR="007D0081">
        <w:rPr>
          <w:rFonts w:ascii="Courier New" w:eastAsia="Calibri" w:hAnsi="Courier New" w:cs="Courier New"/>
          <w:color w:val="000000"/>
          <w:kern w:val="0"/>
          <w:lang w:eastAsia="it-IT"/>
          <w14:ligatures w14:val="none"/>
        </w:rPr>
        <w:t>__</w:t>
      </w:r>
      <w:r w:rsidRPr="009579CE">
        <w:rPr>
          <w:rFonts w:ascii="Courier New" w:eastAsia="Calibri" w:hAnsi="Courier New" w:cs="Courier New"/>
          <w:color w:val="000000"/>
          <w:kern w:val="0"/>
          <w:lang w:eastAsia="it-IT"/>
          <w14:ligatures w14:val="none"/>
        </w:rPr>
        <w:t xml:space="preserve"> del giorno </w:t>
      </w:r>
      <w:r w:rsidR="007D0081">
        <w:rPr>
          <w:rFonts w:ascii="Courier New" w:eastAsia="Calibri" w:hAnsi="Courier New" w:cs="Courier New"/>
          <w:color w:val="000000"/>
          <w:kern w:val="0"/>
          <w:lang w:eastAsia="it-IT"/>
          <w14:ligatures w14:val="none"/>
        </w:rPr>
        <w:t>__</w:t>
      </w:r>
      <w:r w:rsidR="00F72AA2" w:rsidRPr="009579CE">
        <w:rPr>
          <w:rFonts w:ascii="Courier New" w:eastAsia="Calibri" w:hAnsi="Courier New" w:cs="Courier New"/>
          <w:color w:val="000000"/>
          <w:kern w:val="0"/>
          <w:lang w:eastAsia="it-IT"/>
          <w14:ligatures w14:val="none"/>
        </w:rPr>
        <w:t>/</w:t>
      </w:r>
      <w:r w:rsidR="007D0081">
        <w:rPr>
          <w:rFonts w:ascii="Courier New" w:eastAsia="Calibri" w:hAnsi="Courier New" w:cs="Courier New"/>
          <w:color w:val="000000"/>
          <w:kern w:val="0"/>
          <w:lang w:eastAsia="it-IT"/>
          <w14:ligatures w14:val="none"/>
        </w:rPr>
        <w:t>__</w:t>
      </w:r>
      <w:r w:rsidR="00F72AA2" w:rsidRPr="009579CE">
        <w:rPr>
          <w:rFonts w:ascii="Courier New" w:eastAsia="Calibri" w:hAnsi="Courier New" w:cs="Courier New"/>
          <w:color w:val="000000"/>
          <w:kern w:val="0"/>
          <w:lang w:eastAsia="it-IT"/>
          <w14:ligatures w14:val="none"/>
        </w:rPr>
        <w:t>/</w:t>
      </w:r>
      <w:r w:rsidR="007D0081">
        <w:rPr>
          <w:rFonts w:ascii="Courier New" w:eastAsia="Calibri" w:hAnsi="Courier New" w:cs="Courier New"/>
          <w:color w:val="000000"/>
          <w:kern w:val="0"/>
          <w:lang w:eastAsia="it-IT"/>
          <w14:ligatures w14:val="none"/>
        </w:rPr>
        <w:t>____</w:t>
      </w:r>
      <w:r w:rsidRPr="009579CE">
        <w:rPr>
          <w:rFonts w:ascii="Courier New" w:eastAsia="Calibri" w:hAnsi="Courier New" w:cs="Courier New"/>
          <w:color w:val="000000"/>
          <w:kern w:val="0"/>
          <w:lang w:eastAsia="it-IT"/>
          <w14:ligatures w14:val="none"/>
        </w:rPr>
        <w:t>;</w:t>
      </w:r>
    </w:p>
    <w:p w14:paraId="7B421FDE" w14:textId="325C5B28" w:rsidR="0046476A" w:rsidRPr="009579CE" w:rsidRDefault="0046476A" w:rsidP="009579CE">
      <w:pPr>
        <w:spacing w:afterLines="160" w:after="384" w:line="493" w:lineRule="exact"/>
        <w:contextualSpacing/>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 che il suddetto avviso pubblico è stato affisso alla bacheca del Municipio e pubblicato all’Albo Pretorio on line con pubblicazione n. </w:t>
      </w:r>
      <w:r w:rsidR="00F72AA2" w:rsidRPr="009579CE">
        <w:rPr>
          <w:rFonts w:ascii="Courier New" w:eastAsia="Calibri" w:hAnsi="Courier New" w:cs="Courier New"/>
          <w:color w:val="000000"/>
          <w:kern w:val="0"/>
          <w:lang w:eastAsia="it-IT"/>
          <w14:ligatures w14:val="none"/>
        </w:rPr>
        <w:t>____</w:t>
      </w:r>
      <w:r w:rsidRPr="009579CE">
        <w:rPr>
          <w:rFonts w:ascii="Courier New" w:eastAsia="Calibri" w:hAnsi="Courier New" w:cs="Courier New"/>
          <w:color w:val="000000"/>
          <w:kern w:val="0"/>
          <w:lang w:eastAsia="it-IT"/>
          <w14:ligatures w14:val="none"/>
        </w:rPr>
        <w:t xml:space="preserve"> dal </w:t>
      </w:r>
      <w:r w:rsidR="00F72AA2" w:rsidRPr="009579CE">
        <w:rPr>
          <w:rFonts w:ascii="Courier New" w:eastAsia="Calibri" w:hAnsi="Courier New" w:cs="Courier New"/>
          <w:color w:val="000000"/>
          <w:kern w:val="0"/>
          <w:lang w:eastAsia="it-IT"/>
          <w14:ligatures w14:val="none"/>
        </w:rPr>
        <w:t xml:space="preserve">__/__/____ </w:t>
      </w:r>
      <w:r w:rsidRPr="009579CE">
        <w:rPr>
          <w:rFonts w:ascii="Courier New" w:eastAsia="Calibri" w:hAnsi="Courier New" w:cs="Courier New"/>
          <w:color w:val="000000"/>
          <w:kern w:val="0"/>
          <w:lang w:eastAsia="it-IT"/>
          <w14:ligatures w14:val="none"/>
        </w:rPr>
        <w:t xml:space="preserve">al </w:t>
      </w:r>
      <w:r w:rsidR="00F72AA2" w:rsidRPr="009579CE">
        <w:rPr>
          <w:rFonts w:ascii="Courier New" w:eastAsia="Calibri" w:hAnsi="Courier New" w:cs="Courier New"/>
          <w:color w:val="000000"/>
          <w:kern w:val="0"/>
          <w:lang w:eastAsia="it-IT"/>
          <w14:ligatures w14:val="none"/>
        </w:rPr>
        <w:t>__/__/____</w:t>
      </w:r>
      <w:r w:rsidRPr="009579CE">
        <w:rPr>
          <w:rFonts w:ascii="Courier New" w:eastAsia="Calibri" w:hAnsi="Courier New" w:cs="Courier New"/>
          <w:color w:val="000000"/>
          <w:kern w:val="0"/>
          <w:lang w:eastAsia="it-IT"/>
          <w14:ligatures w14:val="none"/>
        </w:rPr>
        <w:t>;</w:t>
      </w:r>
    </w:p>
    <w:p w14:paraId="5F2B8C97" w14:textId="441D1C0F" w:rsidR="0046476A" w:rsidRPr="009579CE" w:rsidRDefault="0046476A" w:rsidP="009579CE">
      <w:pPr>
        <w:spacing w:afterLines="160" w:after="384" w:line="493" w:lineRule="exact"/>
        <w:contextualSpacing/>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lastRenderedPageBreak/>
        <w:t>-</w:t>
      </w:r>
      <w:r w:rsidR="00935AD9" w:rsidRPr="009579CE">
        <w:rPr>
          <w:rFonts w:ascii="Courier New" w:eastAsia="Calibri" w:hAnsi="Courier New" w:cs="Courier New"/>
          <w:color w:val="000000"/>
          <w:kern w:val="0"/>
          <w:lang w:eastAsia="it-IT"/>
          <w14:ligatures w14:val="none"/>
        </w:rPr>
        <w:t xml:space="preserve"> </w:t>
      </w:r>
      <w:r w:rsidRPr="009579CE">
        <w:rPr>
          <w:rFonts w:ascii="Courier New" w:eastAsia="Calibri" w:hAnsi="Courier New" w:cs="Courier New"/>
          <w:color w:val="000000"/>
          <w:kern w:val="0"/>
          <w:lang w:eastAsia="it-IT"/>
          <w14:ligatures w14:val="none"/>
        </w:rPr>
        <w:t xml:space="preserve">che nella procedura per l’individuazione del concessionario la </w:t>
      </w:r>
      <w:r w:rsidR="00F72AA2" w:rsidRPr="009579CE">
        <w:rPr>
          <w:rFonts w:ascii="Courier New" w:eastAsia="Calibri" w:hAnsi="Courier New" w:cs="Courier New"/>
          <w:color w:val="000000"/>
          <w:kern w:val="0"/>
          <w:lang w:eastAsia="it-IT"/>
          <w14:ligatures w14:val="none"/>
        </w:rPr>
        <w:t xml:space="preserve">Ditta </w:t>
      </w:r>
      <w:r w:rsidR="00F72AA2" w:rsidRPr="009579CE">
        <w:rPr>
          <w:rFonts w:ascii="Courier New" w:eastAsia="Calibri" w:hAnsi="Courier New" w:cs="Courier New"/>
          <w:b/>
          <w:color w:val="000000"/>
          <w:kern w:val="0"/>
          <w:lang w:eastAsia="it-IT"/>
          <w14:ligatures w14:val="none"/>
        </w:rPr>
        <w:t>________________________________,</w:t>
      </w:r>
      <w:r w:rsidR="00F72AA2" w:rsidRPr="009579CE">
        <w:rPr>
          <w:rFonts w:ascii="Courier New" w:eastAsia="Calibri" w:hAnsi="Courier New" w:cs="Courier New"/>
          <w:color w:val="000000"/>
          <w:kern w:val="0"/>
          <w:lang w:eastAsia="it-IT"/>
          <w14:ligatures w14:val="none"/>
        </w:rPr>
        <w:t xml:space="preserve"> con sede legale  in via _____________________________ n. ___, _____ _______________________ (__), P.IVA ________________ C.F. ________________</w:t>
      </w:r>
      <w:r w:rsidR="00A61609" w:rsidRPr="009579CE">
        <w:rPr>
          <w:rFonts w:ascii="Courier New" w:eastAsia="Calibri" w:hAnsi="Courier New" w:cs="Courier New"/>
          <w:color w:val="000000"/>
          <w:kern w:val="0"/>
          <w:lang w:eastAsia="it-IT"/>
          <w14:ligatures w14:val="none"/>
        </w:rPr>
        <w:t xml:space="preserve">, </w:t>
      </w:r>
      <w:r w:rsidRPr="009579CE">
        <w:rPr>
          <w:rFonts w:ascii="Courier New" w:eastAsia="Calibri" w:hAnsi="Courier New" w:cs="Courier New"/>
          <w:color w:val="000000"/>
          <w:kern w:val="0"/>
          <w:lang w:eastAsia="it-IT"/>
          <w14:ligatures w14:val="none"/>
        </w:rPr>
        <w:t xml:space="preserve">è risultata aggiudicataria come da verbale di aggiudicazione provvisoria in data </w:t>
      </w:r>
      <w:r w:rsidR="00F72AA2" w:rsidRPr="009579CE">
        <w:rPr>
          <w:rFonts w:ascii="Courier New" w:eastAsia="Calibri" w:hAnsi="Courier New" w:cs="Courier New"/>
          <w:color w:val="000000"/>
          <w:kern w:val="0"/>
          <w:lang w:eastAsia="it-IT"/>
          <w14:ligatures w14:val="none"/>
        </w:rPr>
        <w:t>__/__/____</w:t>
      </w:r>
      <w:r w:rsidR="00B719EC" w:rsidRPr="009579CE">
        <w:rPr>
          <w:rFonts w:ascii="Courier New" w:eastAsia="Calibri" w:hAnsi="Courier New" w:cs="Courier New"/>
          <w:color w:val="000000"/>
          <w:kern w:val="0"/>
          <w:lang w:eastAsia="it-IT"/>
          <w14:ligatures w14:val="none"/>
        </w:rPr>
        <w:t xml:space="preserve">, prot. n. </w:t>
      </w:r>
      <w:r w:rsidR="00F72AA2" w:rsidRPr="009579CE">
        <w:rPr>
          <w:rFonts w:ascii="Courier New" w:eastAsia="Calibri" w:hAnsi="Courier New" w:cs="Courier New"/>
          <w:color w:val="000000"/>
          <w:kern w:val="0"/>
          <w:lang w:eastAsia="it-IT"/>
          <w14:ligatures w14:val="none"/>
        </w:rPr>
        <w:t>_______</w:t>
      </w:r>
      <w:r w:rsidRPr="009579CE">
        <w:rPr>
          <w:rFonts w:ascii="Courier New" w:eastAsia="Calibri" w:hAnsi="Courier New" w:cs="Courier New"/>
          <w:color w:val="000000"/>
          <w:kern w:val="0"/>
          <w:lang w:eastAsia="it-IT"/>
          <w14:ligatures w14:val="none"/>
        </w:rPr>
        <w:t>;</w:t>
      </w:r>
    </w:p>
    <w:p w14:paraId="55ECDF5F" w14:textId="573662B0" w:rsidR="0046476A" w:rsidRPr="009579CE" w:rsidRDefault="0046476A" w:rsidP="009579CE">
      <w:pPr>
        <w:spacing w:afterLines="160" w:after="384" w:line="493" w:lineRule="exact"/>
        <w:contextualSpacing/>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 che con </w:t>
      </w:r>
      <w:r w:rsidRPr="009579CE">
        <w:rPr>
          <w:rFonts w:ascii="Courier New" w:eastAsia="Calibri" w:hAnsi="Courier New" w:cs="Courier New"/>
          <w:b/>
          <w:color w:val="000000"/>
          <w:kern w:val="0"/>
          <w:lang w:eastAsia="it-IT"/>
          <w14:ligatures w14:val="none"/>
        </w:rPr>
        <w:t xml:space="preserve">Determinazione del Responsabile del Settore Tecnico n. </w:t>
      </w:r>
      <w:r w:rsidR="00F72AA2" w:rsidRPr="009579CE">
        <w:rPr>
          <w:rFonts w:ascii="Courier New" w:eastAsia="Calibri" w:hAnsi="Courier New" w:cs="Courier New"/>
          <w:b/>
          <w:color w:val="000000"/>
          <w:kern w:val="0"/>
          <w:lang w:eastAsia="it-IT"/>
          <w14:ligatures w14:val="none"/>
        </w:rPr>
        <w:t>__</w:t>
      </w:r>
      <w:r w:rsidRPr="009579CE">
        <w:rPr>
          <w:rFonts w:ascii="Courier New" w:eastAsia="Calibri" w:hAnsi="Courier New" w:cs="Courier New"/>
          <w:b/>
          <w:color w:val="000000"/>
          <w:kern w:val="0"/>
          <w:lang w:eastAsia="it-IT"/>
          <w14:ligatures w14:val="none"/>
        </w:rPr>
        <w:t xml:space="preserve"> del </w:t>
      </w:r>
      <w:r w:rsidR="00F72AA2" w:rsidRPr="009579CE">
        <w:rPr>
          <w:rFonts w:ascii="Courier New" w:eastAsia="Calibri" w:hAnsi="Courier New" w:cs="Courier New"/>
          <w:color w:val="000000"/>
          <w:kern w:val="0"/>
          <w:lang w:eastAsia="it-IT"/>
          <w14:ligatures w14:val="none"/>
        </w:rPr>
        <w:t xml:space="preserve">__/__/____ </w:t>
      </w:r>
      <w:r w:rsidRPr="009579CE">
        <w:rPr>
          <w:rFonts w:ascii="Courier New" w:eastAsia="Calibri" w:hAnsi="Courier New" w:cs="Courier New"/>
          <w:b/>
          <w:color w:val="000000"/>
          <w:kern w:val="0"/>
          <w:lang w:eastAsia="it-IT"/>
          <w14:ligatures w14:val="none"/>
        </w:rPr>
        <w:t xml:space="preserve">il lotto pascolivo </w:t>
      </w:r>
      <w:r w:rsidR="00935AD9" w:rsidRPr="009579CE">
        <w:rPr>
          <w:rFonts w:ascii="Courier New" w:eastAsia="Calibri" w:hAnsi="Courier New" w:cs="Courier New"/>
          <w:b/>
          <w:color w:val="000000"/>
          <w:kern w:val="0"/>
          <w:lang w:eastAsia="it-IT"/>
          <w14:ligatures w14:val="none"/>
        </w:rPr>
        <w:t>N.</w:t>
      </w:r>
      <w:r w:rsidR="00F72AA2" w:rsidRPr="009579CE">
        <w:rPr>
          <w:rFonts w:ascii="Courier New" w:eastAsia="Calibri" w:hAnsi="Courier New" w:cs="Courier New"/>
          <w:b/>
          <w:color w:val="000000"/>
          <w:kern w:val="0"/>
          <w:lang w:eastAsia="it-IT"/>
          <w14:ligatures w14:val="none"/>
        </w:rPr>
        <w:t>7</w:t>
      </w:r>
      <w:r w:rsidR="00935AD9" w:rsidRPr="009579CE">
        <w:rPr>
          <w:rFonts w:ascii="Courier New" w:eastAsia="Calibri" w:hAnsi="Courier New" w:cs="Courier New"/>
          <w:b/>
          <w:color w:val="000000"/>
          <w:kern w:val="0"/>
          <w:lang w:eastAsia="it-IT"/>
          <w14:ligatures w14:val="none"/>
        </w:rPr>
        <w:t xml:space="preserve"> denominato “</w:t>
      </w:r>
      <w:r w:rsidR="00C4166C" w:rsidRPr="009579CE">
        <w:rPr>
          <w:rFonts w:ascii="Courier New" w:eastAsia="Calibri" w:hAnsi="Courier New" w:cs="Courier New"/>
          <w:b/>
          <w:color w:val="000000"/>
          <w:kern w:val="0"/>
          <w:lang w:eastAsia="it-IT"/>
          <w14:ligatures w14:val="none"/>
        </w:rPr>
        <w:t xml:space="preserve">SAN MARCO </w:t>
      </w:r>
      <w:r w:rsidR="00F72AA2" w:rsidRPr="009579CE">
        <w:rPr>
          <w:rFonts w:ascii="Courier New" w:eastAsia="Calibri" w:hAnsi="Courier New" w:cs="Courier New"/>
          <w:b/>
          <w:color w:val="000000"/>
          <w:kern w:val="0"/>
          <w:lang w:eastAsia="it-IT"/>
          <w14:ligatures w14:val="none"/>
        </w:rPr>
        <w:t>2</w:t>
      </w:r>
      <w:r w:rsidR="00935AD9" w:rsidRPr="009579CE">
        <w:rPr>
          <w:rFonts w:ascii="Courier New" w:eastAsia="Calibri" w:hAnsi="Courier New" w:cs="Courier New"/>
          <w:b/>
          <w:color w:val="000000"/>
          <w:kern w:val="0"/>
          <w:lang w:eastAsia="it-IT"/>
          <w14:ligatures w14:val="none"/>
        </w:rPr>
        <w:t xml:space="preserve">” </w:t>
      </w:r>
      <w:r w:rsidRPr="009579CE">
        <w:rPr>
          <w:rFonts w:ascii="Courier New" w:eastAsia="Calibri" w:hAnsi="Courier New" w:cs="Courier New"/>
          <w:b/>
          <w:color w:val="000000"/>
          <w:kern w:val="0"/>
          <w:lang w:eastAsia="it-IT"/>
          <w14:ligatures w14:val="none"/>
        </w:rPr>
        <w:t xml:space="preserve">è stato aggiudicato in via definitiva alla </w:t>
      </w:r>
      <w:r w:rsidR="00F72AA2" w:rsidRPr="009579CE">
        <w:rPr>
          <w:rFonts w:ascii="Courier New" w:eastAsia="Calibri" w:hAnsi="Courier New" w:cs="Courier New"/>
          <w:b/>
          <w:color w:val="000000"/>
          <w:kern w:val="0"/>
          <w:lang w:eastAsia="it-IT"/>
          <w14:ligatures w14:val="none"/>
        </w:rPr>
        <w:t>Ditta ________________________________,</w:t>
      </w:r>
      <w:r w:rsidR="00F72AA2" w:rsidRPr="009579CE">
        <w:rPr>
          <w:rFonts w:ascii="Courier New" w:eastAsia="Calibri" w:hAnsi="Courier New" w:cs="Courier New"/>
          <w:color w:val="000000"/>
          <w:kern w:val="0"/>
          <w:lang w:eastAsia="it-IT"/>
          <w14:ligatures w14:val="none"/>
        </w:rPr>
        <w:t xml:space="preserve"> con sede legale  in via _____________________________ n. ___, _____ _______________________ (__), P.IVA ________________ C.F. ________________</w:t>
      </w:r>
      <w:r w:rsidRPr="009579CE">
        <w:rPr>
          <w:rFonts w:ascii="Courier New" w:eastAsia="Calibri" w:hAnsi="Courier New" w:cs="Courier New"/>
          <w:color w:val="000000"/>
          <w:kern w:val="0"/>
          <w:lang w:eastAsia="it-IT"/>
          <w14:ligatures w14:val="none"/>
        </w:rPr>
        <w:t>;</w:t>
      </w:r>
    </w:p>
    <w:p w14:paraId="1A3EEB69" w14:textId="4F1FAC6F" w:rsidR="009754BB" w:rsidRPr="009579CE" w:rsidRDefault="00EC4B02" w:rsidP="009579CE">
      <w:pPr>
        <w:spacing w:afterLines="160" w:after="384" w:line="493" w:lineRule="exact"/>
        <w:contextualSpacing/>
        <w:jc w:val="center"/>
        <w:rPr>
          <w:rFonts w:ascii="Courier New" w:eastAsia="Calibri" w:hAnsi="Courier New" w:cs="Courier New"/>
          <w:b/>
          <w:bCs/>
          <w:color w:val="000000"/>
          <w:kern w:val="0"/>
          <w:u w:val="single"/>
          <w:lang w:eastAsia="it-IT"/>
          <w14:ligatures w14:val="none"/>
        </w:rPr>
      </w:pPr>
      <w:r w:rsidRPr="009579CE">
        <w:rPr>
          <w:rFonts w:ascii="Courier New" w:eastAsia="Calibri" w:hAnsi="Courier New" w:cs="Courier New"/>
          <w:b/>
          <w:bCs/>
          <w:color w:val="000000"/>
          <w:kern w:val="0"/>
          <w:u w:val="single"/>
          <w:lang w:eastAsia="it-IT"/>
          <w14:ligatures w14:val="none"/>
        </w:rPr>
        <w:t>SI CONVIENE E SI STIPULA QUANTO SEGUE</w:t>
      </w:r>
    </w:p>
    <w:p w14:paraId="1C0BC153" w14:textId="7ACB224E" w:rsidR="00EC4B02" w:rsidRPr="009579CE" w:rsidRDefault="009754BB" w:rsidP="009579CE">
      <w:pPr>
        <w:spacing w:afterLines="160" w:after="384" w:line="493" w:lineRule="exact"/>
        <w:contextualSpacing/>
        <w:jc w:val="both"/>
        <w:rPr>
          <w:rFonts w:ascii="Courier New" w:eastAsia="Calibri" w:hAnsi="Courier New" w:cs="Courier New"/>
          <w:b/>
          <w:bCs/>
          <w:color w:val="000000"/>
          <w:kern w:val="0"/>
          <w:u w:val="single"/>
          <w:lang w:eastAsia="it-IT"/>
          <w14:ligatures w14:val="none"/>
        </w:rPr>
      </w:pPr>
      <w:r w:rsidRPr="009579CE">
        <w:rPr>
          <w:rFonts w:ascii="Courier New" w:eastAsia="Calibri" w:hAnsi="Courier New" w:cs="Courier New"/>
          <w:b/>
          <w:bCs/>
          <w:color w:val="000000"/>
          <w:kern w:val="0"/>
          <w:u w:val="single"/>
          <w:lang w:eastAsia="it-IT"/>
          <w14:ligatures w14:val="none"/>
        </w:rPr>
        <w:t xml:space="preserve">Articolo 1 – </w:t>
      </w:r>
      <w:r w:rsidR="00EC4B02" w:rsidRPr="009579CE">
        <w:rPr>
          <w:rFonts w:ascii="Courier New" w:eastAsia="Calibri" w:hAnsi="Courier New" w:cs="Courier New"/>
          <w:b/>
          <w:bCs/>
          <w:color w:val="000000"/>
          <w:kern w:val="0"/>
          <w:u w:val="single"/>
          <w:lang w:eastAsia="it-IT"/>
          <w14:ligatures w14:val="none"/>
        </w:rPr>
        <w:t>Premesse</w:t>
      </w:r>
    </w:p>
    <w:p w14:paraId="2503E8FF" w14:textId="7BEEB998" w:rsidR="000B62A0"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1. Le premesse e  la planimetria allegata  al presente contratto formano parte integrante e sostanziale</w:t>
      </w:r>
      <w:r w:rsidR="000B62A0" w:rsidRPr="009579CE">
        <w:rPr>
          <w:rFonts w:ascii="Courier New" w:eastAsia="Calibri" w:hAnsi="Courier New" w:cs="Courier New"/>
          <w:color w:val="000000"/>
          <w:kern w:val="0"/>
          <w:lang w:eastAsia="it-IT"/>
          <w14:ligatures w14:val="none"/>
        </w:rPr>
        <w:t>.</w:t>
      </w:r>
    </w:p>
    <w:p w14:paraId="7266B059" w14:textId="1A459EED"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b/>
          <w:color w:val="000000"/>
          <w:kern w:val="0"/>
          <w:u w:val="single"/>
          <w:lang w:eastAsia="it-IT"/>
          <w14:ligatures w14:val="none"/>
        </w:rPr>
        <w:t>Articolo 2. Oggetto del contratto</w:t>
      </w:r>
    </w:p>
    <w:p w14:paraId="2981E45D" w14:textId="6AA8554D" w:rsidR="00ED40D8"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1. Il Comune di Montecopiolo  concede alla </w:t>
      </w:r>
      <w:r w:rsidR="00F72AA2" w:rsidRPr="009579CE">
        <w:rPr>
          <w:rFonts w:ascii="Courier New" w:eastAsia="Calibri" w:hAnsi="Courier New" w:cs="Courier New"/>
          <w:b/>
          <w:color w:val="000000"/>
          <w:kern w:val="0"/>
          <w:lang w:eastAsia="it-IT"/>
          <w14:ligatures w14:val="none"/>
        </w:rPr>
        <w:t>Ditta ________________________________</w:t>
      </w:r>
      <w:r w:rsidR="00E159DF" w:rsidRPr="009579CE">
        <w:rPr>
          <w:rFonts w:ascii="Courier New" w:eastAsia="Calibri" w:hAnsi="Courier New" w:cs="Courier New"/>
          <w:color w:val="000000"/>
          <w:kern w:val="0"/>
          <w:lang w:eastAsia="it-IT"/>
          <w14:ligatures w14:val="none"/>
        </w:rPr>
        <w:t>, che accetta, il lotto</w:t>
      </w:r>
      <w:r w:rsidRPr="009579CE">
        <w:rPr>
          <w:rFonts w:ascii="Courier New" w:eastAsia="Calibri" w:hAnsi="Courier New" w:cs="Courier New"/>
          <w:color w:val="000000"/>
          <w:kern w:val="0"/>
          <w:lang w:eastAsia="it-IT"/>
          <w14:ligatures w14:val="none"/>
        </w:rPr>
        <w:t xml:space="preserve"> pascolivo </w:t>
      </w:r>
      <w:r w:rsidR="00BB68D2" w:rsidRPr="009579CE">
        <w:rPr>
          <w:rFonts w:ascii="Courier New" w:eastAsia="Calibri" w:hAnsi="Courier New" w:cs="Courier New"/>
          <w:color w:val="000000"/>
          <w:kern w:val="0"/>
          <w:lang w:eastAsia="it-IT"/>
          <w14:ligatures w14:val="none"/>
        </w:rPr>
        <w:t>N.</w:t>
      </w:r>
      <w:r w:rsidR="00226D43" w:rsidRPr="009579CE">
        <w:rPr>
          <w:rFonts w:ascii="Courier New" w:eastAsia="Calibri" w:hAnsi="Courier New" w:cs="Courier New"/>
          <w:color w:val="000000"/>
          <w:kern w:val="0"/>
          <w:lang w:eastAsia="it-IT"/>
          <w14:ligatures w14:val="none"/>
        </w:rPr>
        <w:t>7</w:t>
      </w:r>
      <w:r w:rsidR="00BB68D2" w:rsidRPr="009579CE">
        <w:rPr>
          <w:rFonts w:ascii="Courier New" w:eastAsia="Calibri" w:hAnsi="Courier New" w:cs="Courier New"/>
          <w:color w:val="000000"/>
          <w:kern w:val="0"/>
          <w:lang w:eastAsia="it-IT"/>
          <w14:ligatures w14:val="none"/>
        </w:rPr>
        <w:t xml:space="preserve"> denominato “</w:t>
      </w:r>
      <w:r w:rsidR="00C4166C" w:rsidRPr="009579CE">
        <w:rPr>
          <w:rFonts w:ascii="Courier New" w:eastAsia="Calibri" w:hAnsi="Courier New" w:cs="Courier New"/>
          <w:color w:val="000000"/>
          <w:kern w:val="0"/>
          <w:lang w:eastAsia="it-IT"/>
          <w14:ligatures w14:val="none"/>
        </w:rPr>
        <w:t xml:space="preserve">SAN MARCO </w:t>
      </w:r>
      <w:r w:rsidR="00F72AA2" w:rsidRPr="009579CE">
        <w:rPr>
          <w:rFonts w:ascii="Courier New" w:eastAsia="Calibri" w:hAnsi="Courier New" w:cs="Courier New"/>
          <w:color w:val="000000"/>
          <w:kern w:val="0"/>
          <w:lang w:eastAsia="it-IT"/>
          <w14:ligatures w14:val="none"/>
        </w:rPr>
        <w:t>2</w:t>
      </w:r>
      <w:r w:rsidR="00BB68D2" w:rsidRPr="009579CE">
        <w:rPr>
          <w:rFonts w:ascii="Courier New" w:eastAsia="Calibri" w:hAnsi="Courier New" w:cs="Courier New"/>
          <w:color w:val="000000"/>
          <w:kern w:val="0"/>
          <w:lang w:eastAsia="it-IT"/>
          <w14:ligatures w14:val="none"/>
        </w:rPr>
        <w:t>”</w:t>
      </w:r>
      <w:r w:rsidR="00F72AA2" w:rsidRPr="009579CE">
        <w:rPr>
          <w:rFonts w:ascii="Courier New" w:eastAsia="Calibri" w:hAnsi="Courier New" w:cs="Courier New"/>
          <w:color w:val="000000"/>
          <w:kern w:val="0"/>
          <w:lang w:eastAsia="it-IT"/>
          <w14:ligatures w14:val="none"/>
        </w:rPr>
        <w:t xml:space="preserve">  sito in Località San Marco in C</w:t>
      </w:r>
      <w:r w:rsidR="000B62A0" w:rsidRPr="009579CE">
        <w:rPr>
          <w:rFonts w:ascii="Courier New" w:eastAsia="Calibri" w:hAnsi="Courier New" w:cs="Courier New"/>
          <w:color w:val="000000"/>
          <w:kern w:val="0"/>
          <w:lang w:eastAsia="it-IT"/>
          <w14:ligatures w14:val="none"/>
        </w:rPr>
        <w:t>omune di  Montecopiolo  (RN).</w:t>
      </w:r>
      <w:r w:rsidR="00ED40D8" w:rsidRPr="009579CE">
        <w:rPr>
          <w:rFonts w:ascii="Courier New" w:eastAsia="Calibri" w:hAnsi="Courier New" w:cs="Courier New"/>
          <w:color w:val="000000"/>
          <w:kern w:val="0"/>
          <w:lang w:eastAsia="it-IT"/>
          <w14:ligatures w14:val="none"/>
        </w:rPr>
        <w:t xml:space="preserve"> </w:t>
      </w:r>
    </w:p>
    <w:p w14:paraId="4DA53759" w14:textId="789B3647" w:rsidR="00EC4B02" w:rsidRPr="009579CE" w:rsidRDefault="00ED40D8"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lastRenderedPageBreak/>
        <w:t xml:space="preserve">2. </w:t>
      </w:r>
      <w:r w:rsidR="002959DC" w:rsidRPr="009579CE">
        <w:rPr>
          <w:rFonts w:ascii="Courier New" w:eastAsia="Calibri" w:hAnsi="Courier New" w:cs="Courier New"/>
          <w:color w:val="000000"/>
          <w:kern w:val="0"/>
          <w:lang w:eastAsia="it-IT"/>
          <w14:ligatures w14:val="none"/>
        </w:rPr>
        <w:t xml:space="preserve">Il lotto pascolivo, per una superficie catastale complessiva di ettari 03.29.24 e con una </w:t>
      </w:r>
      <w:r w:rsidR="002959DC" w:rsidRPr="009579CE">
        <w:rPr>
          <w:rFonts w:ascii="Courier New" w:eastAsia="Calibri" w:hAnsi="Courier New" w:cs="Courier New"/>
          <w:color w:val="000000"/>
          <w:kern w:val="0"/>
          <w:u w:val="single"/>
          <w:lang w:eastAsia="it-IT"/>
          <w14:ligatures w14:val="none"/>
        </w:rPr>
        <w:t>superficie pascoliva di riferimento di ettari 01.44.52</w:t>
      </w:r>
      <w:r w:rsidR="002959DC" w:rsidRPr="009579CE">
        <w:rPr>
          <w:rFonts w:ascii="Courier New" w:eastAsia="Calibri" w:hAnsi="Courier New" w:cs="Courier New"/>
          <w:color w:val="000000"/>
          <w:kern w:val="0"/>
          <w:lang w:eastAsia="it-IT"/>
          <w14:ligatures w14:val="none"/>
        </w:rPr>
        <w:t>, è riportato nella cartografia allegata quale parte integrante del presente contratto ed è catastalmente identificato nella tabella che segue:</w:t>
      </w:r>
    </w:p>
    <w:tbl>
      <w:tblPr>
        <w:tblStyle w:val="Grigliatabella"/>
        <w:tblW w:w="0" w:type="auto"/>
        <w:tblLayout w:type="fixed"/>
        <w:tblLook w:val="04A0" w:firstRow="1" w:lastRow="0" w:firstColumn="1" w:lastColumn="0" w:noHBand="0" w:noVBand="1"/>
      </w:tblPr>
      <w:tblGrid>
        <w:gridCol w:w="1913"/>
        <w:gridCol w:w="1134"/>
        <w:gridCol w:w="1134"/>
        <w:gridCol w:w="1701"/>
        <w:gridCol w:w="1701"/>
      </w:tblGrid>
      <w:tr w:rsidR="00355D8C" w:rsidRPr="009579CE" w14:paraId="7BC4DFE4" w14:textId="77777777" w:rsidTr="00BE6EB0">
        <w:tc>
          <w:tcPr>
            <w:tcW w:w="1913" w:type="dxa"/>
          </w:tcPr>
          <w:p w14:paraId="46795357" w14:textId="77777777" w:rsidR="00355D8C" w:rsidRPr="009579CE" w:rsidRDefault="00355D8C"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Terreni</w:t>
            </w:r>
          </w:p>
        </w:tc>
        <w:tc>
          <w:tcPr>
            <w:tcW w:w="1134" w:type="dxa"/>
          </w:tcPr>
          <w:p w14:paraId="377EFF81" w14:textId="77777777" w:rsidR="00355D8C" w:rsidRPr="009579CE" w:rsidRDefault="00355D8C" w:rsidP="009579CE">
            <w:pPr>
              <w:spacing w:after="32" w:line="493" w:lineRule="atLeast"/>
              <w:jc w:val="both"/>
              <w:rPr>
                <w:rFonts w:ascii="Courier New" w:eastAsia="Calibri" w:hAnsi="Courier New" w:cs="Courier New"/>
                <w:color w:val="000000"/>
                <w:kern w:val="0"/>
                <w:lang w:eastAsia="it-IT"/>
                <w14:ligatures w14:val="none"/>
              </w:rPr>
            </w:pPr>
          </w:p>
        </w:tc>
        <w:tc>
          <w:tcPr>
            <w:tcW w:w="1134" w:type="dxa"/>
          </w:tcPr>
          <w:p w14:paraId="1E1CDBF8" w14:textId="77777777" w:rsidR="00355D8C" w:rsidRPr="009579CE" w:rsidRDefault="00355D8C" w:rsidP="009579CE">
            <w:pPr>
              <w:spacing w:after="32" w:line="493" w:lineRule="atLeast"/>
              <w:jc w:val="both"/>
              <w:rPr>
                <w:rFonts w:ascii="Courier New" w:eastAsia="Calibri" w:hAnsi="Courier New" w:cs="Courier New"/>
                <w:color w:val="000000"/>
                <w:kern w:val="0"/>
                <w:lang w:eastAsia="it-IT"/>
                <w14:ligatures w14:val="none"/>
              </w:rPr>
            </w:pPr>
          </w:p>
        </w:tc>
        <w:tc>
          <w:tcPr>
            <w:tcW w:w="1701" w:type="dxa"/>
          </w:tcPr>
          <w:p w14:paraId="542F8658" w14:textId="77777777" w:rsidR="00355D8C" w:rsidRPr="009579CE" w:rsidRDefault="00355D8C" w:rsidP="009579CE">
            <w:pPr>
              <w:spacing w:after="32" w:line="493" w:lineRule="atLeast"/>
              <w:jc w:val="both"/>
              <w:rPr>
                <w:rFonts w:ascii="Courier New" w:eastAsia="Calibri" w:hAnsi="Courier New" w:cs="Courier New"/>
                <w:color w:val="000000"/>
                <w:kern w:val="0"/>
                <w:lang w:eastAsia="it-IT"/>
                <w14:ligatures w14:val="none"/>
              </w:rPr>
            </w:pPr>
          </w:p>
        </w:tc>
        <w:tc>
          <w:tcPr>
            <w:tcW w:w="1701" w:type="dxa"/>
          </w:tcPr>
          <w:p w14:paraId="3E41C239" w14:textId="77777777" w:rsidR="00355D8C" w:rsidRPr="009579CE" w:rsidRDefault="00355D8C" w:rsidP="009579CE">
            <w:pPr>
              <w:spacing w:after="32" w:line="493" w:lineRule="atLeast"/>
              <w:jc w:val="both"/>
              <w:rPr>
                <w:rFonts w:ascii="Courier New" w:eastAsia="Calibri" w:hAnsi="Courier New" w:cs="Courier New"/>
                <w:color w:val="000000"/>
                <w:kern w:val="0"/>
                <w:lang w:eastAsia="it-IT"/>
                <w14:ligatures w14:val="none"/>
              </w:rPr>
            </w:pPr>
          </w:p>
        </w:tc>
      </w:tr>
      <w:tr w:rsidR="00355D8C" w:rsidRPr="009579CE" w14:paraId="0D1006B3" w14:textId="77777777" w:rsidTr="00BE6EB0">
        <w:tc>
          <w:tcPr>
            <w:tcW w:w="1913" w:type="dxa"/>
          </w:tcPr>
          <w:p w14:paraId="4ACE3034" w14:textId="77777777"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Comune</w:t>
            </w:r>
          </w:p>
        </w:tc>
        <w:tc>
          <w:tcPr>
            <w:tcW w:w="1134" w:type="dxa"/>
          </w:tcPr>
          <w:p w14:paraId="631C16D3" w14:textId="77777777"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Foglio</w:t>
            </w:r>
          </w:p>
        </w:tc>
        <w:tc>
          <w:tcPr>
            <w:tcW w:w="1134" w:type="dxa"/>
          </w:tcPr>
          <w:p w14:paraId="47A497FC" w14:textId="77777777"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Part.</w:t>
            </w:r>
          </w:p>
        </w:tc>
        <w:tc>
          <w:tcPr>
            <w:tcW w:w="1701" w:type="dxa"/>
          </w:tcPr>
          <w:p w14:paraId="106777A4" w14:textId="77777777"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proofErr w:type="spellStart"/>
            <w:r w:rsidRPr="009579CE">
              <w:rPr>
                <w:rFonts w:ascii="Courier New" w:eastAsia="Calibri" w:hAnsi="Courier New" w:cs="Courier New"/>
                <w:color w:val="000000"/>
                <w:kern w:val="0"/>
                <w:lang w:eastAsia="it-IT"/>
                <w14:ligatures w14:val="none"/>
              </w:rPr>
              <w:t>Sup</w:t>
            </w:r>
            <w:proofErr w:type="spellEnd"/>
            <w:r w:rsidRPr="009579CE">
              <w:rPr>
                <w:rFonts w:ascii="Courier New" w:eastAsia="Calibri" w:hAnsi="Courier New" w:cs="Courier New"/>
                <w:color w:val="000000"/>
                <w:kern w:val="0"/>
                <w:lang w:eastAsia="it-IT"/>
                <w14:ligatures w14:val="none"/>
              </w:rPr>
              <w:t xml:space="preserve"> Catastale (ha.aa.ca.)</w:t>
            </w:r>
          </w:p>
        </w:tc>
        <w:tc>
          <w:tcPr>
            <w:tcW w:w="1701" w:type="dxa"/>
          </w:tcPr>
          <w:p w14:paraId="6C6580ED" w14:textId="77777777"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proofErr w:type="spellStart"/>
            <w:r w:rsidRPr="009579CE">
              <w:rPr>
                <w:rFonts w:ascii="Courier New" w:eastAsia="Calibri" w:hAnsi="Courier New" w:cs="Courier New"/>
                <w:color w:val="000000"/>
                <w:kern w:val="0"/>
                <w:lang w:eastAsia="it-IT"/>
                <w14:ligatures w14:val="none"/>
              </w:rPr>
              <w:t>Sup</w:t>
            </w:r>
            <w:proofErr w:type="spellEnd"/>
            <w:r w:rsidRPr="009579CE">
              <w:rPr>
                <w:rFonts w:ascii="Courier New" w:eastAsia="Calibri" w:hAnsi="Courier New" w:cs="Courier New"/>
                <w:color w:val="000000"/>
                <w:kern w:val="0"/>
                <w:lang w:eastAsia="it-IT"/>
                <w14:ligatures w14:val="none"/>
              </w:rPr>
              <w:t xml:space="preserve"> Pascolabile (ha.aa.ca.)</w:t>
            </w:r>
          </w:p>
        </w:tc>
      </w:tr>
      <w:tr w:rsidR="00355D8C" w:rsidRPr="009579CE" w14:paraId="38E14BB1" w14:textId="77777777" w:rsidTr="00BE6EB0">
        <w:tc>
          <w:tcPr>
            <w:tcW w:w="1913" w:type="dxa"/>
          </w:tcPr>
          <w:p w14:paraId="3ADDCB95" w14:textId="77777777"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Montecopiolo</w:t>
            </w:r>
          </w:p>
        </w:tc>
        <w:tc>
          <w:tcPr>
            <w:tcW w:w="1134" w:type="dxa"/>
          </w:tcPr>
          <w:p w14:paraId="69D7E2B3" w14:textId="7842B21F"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13</w:t>
            </w:r>
          </w:p>
        </w:tc>
        <w:tc>
          <w:tcPr>
            <w:tcW w:w="1134" w:type="dxa"/>
          </w:tcPr>
          <w:p w14:paraId="4E797F0E" w14:textId="77777777" w:rsidR="00F72AA2"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1</w:t>
            </w:r>
            <w:r w:rsidR="00F72AA2" w:rsidRPr="009579CE">
              <w:rPr>
                <w:rFonts w:ascii="Courier New" w:eastAsia="Calibri" w:hAnsi="Courier New" w:cs="Courier New"/>
                <w:color w:val="000000"/>
                <w:kern w:val="0"/>
                <w:lang w:eastAsia="it-IT"/>
                <w14:ligatures w14:val="none"/>
              </w:rPr>
              <w:t>32/</w:t>
            </w:r>
          </w:p>
          <w:p w14:paraId="1A20E97C" w14:textId="260C18A0" w:rsidR="00355D8C" w:rsidRPr="009579CE" w:rsidRDefault="00F72AA2"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parte</w:t>
            </w:r>
          </w:p>
        </w:tc>
        <w:tc>
          <w:tcPr>
            <w:tcW w:w="1701" w:type="dxa"/>
          </w:tcPr>
          <w:p w14:paraId="7BAA0892" w14:textId="3F700246" w:rsidR="00355D8C" w:rsidRPr="009579CE" w:rsidRDefault="00A60817"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01.88.84</w:t>
            </w:r>
          </w:p>
        </w:tc>
        <w:tc>
          <w:tcPr>
            <w:tcW w:w="1701" w:type="dxa"/>
          </w:tcPr>
          <w:p w14:paraId="4517B0AA" w14:textId="276EFBED" w:rsidR="00355D8C" w:rsidRPr="009579CE" w:rsidRDefault="00A60817"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00.66.62</w:t>
            </w:r>
          </w:p>
        </w:tc>
      </w:tr>
      <w:tr w:rsidR="00355D8C" w:rsidRPr="009579CE" w14:paraId="37FD02DF" w14:textId="77777777" w:rsidTr="00BE6EB0">
        <w:tc>
          <w:tcPr>
            <w:tcW w:w="1913" w:type="dxa"/>
          </w:tcPr>
          <w:p w14:paraId="3621884A" w14:textId="77777777"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Montecopiolo</w:t>
            </w:r>
          </w:p>
        </w:tc>
        <w:tc>
          <w:tcPr>
            <w:tcW w:w="1134" w:type="dxa"/>
          </w:tcPr>
          <w:p w14:paraId="3F764132" w14:textId="3B620F6F"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13</w:t>
            </w:r>
          </w:p>
        </w:tc>
        <w:tc>
          <w:tcPr>
            <w:tcW w:w="1134" w:type="dxa"/>
          </w:tcPr>
          <w:p w14:paraId="36AFEB7D" w14:textId="74626184" w:rsidR="00355D8C" w:rsidRPr="009579CE" w:rsidRDefault="00F72AA2"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148</w:t>
            </w:r>
          </w:p>
        </w:tc>
        <w:tc>
          <w:tcPr>
            <w:tcW w:w="1701" w:type="dxa"/>
          </w:tcPr>
          <w:p w14:paraId="15E9E976" w14:textId="422D4BD7"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00.</w:t>
            </w:r>
            <w:r w:rsidR="00A60817" w:rsidRPr="009579CE">
              <w:rPr>
                <w:rFonts w:ascii="Courier New" w:eastAsia="Calibri" w:hAnsi="Courier New" w:cs="Courier New"/>
                <w:color w:val="000000"/>
                <w:kern w:val="0"/>
                <w:lang w:eastAsia="it-IT"/>
                <w14:ligatures w14:val="none"/>
              </w:rPr>
              <w:t>95.00</w:t>
            </w:r>
          </w:p>
        </w:tc>
        <w:tc>
          <w:tcPr>
            <w:tcW w:w="1701" w:type="dxa"/>
          </w:tcPr>
          <w:p w14:paraId="49AE1F8B" w14:textId="4FBDAAC3"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00.</w:t>
            </w:r>
            <w:r w:rsidR="00A60817" w:rsidRPr="009579CE">
              <w:rPr>
                <w:rFonts w:ascii="Courier New" w:eastAsia="Calibri" w:hAnsi="Courier New" w:cs="Courier New"/>
                <w:color w:val="000000"/>
                <w:kern w:val="0"/>
                <w:lang w:eastAsia="it-IT"/>
                <w14:ligatures w14:val="none"/>
              </w:rPr>
              <w:t>49.79</w:t>
            </w:r>
          </w:p>
        </w:tc>
      </w:tr>
      <w:tr w:rsidR="00355D8C" w:rsidRPr="009579CE" w14:paraId="2B7FFCB1" w14:textId="77777777" w:rsidTr="00BE6EB0">
        <w:tc>
          <w:tcPr>
            <w:tcW w:w="1913" w:type="dxa"/>
          </w:tcPr>
          <w:p w14:paraId="0063E3A8" w14:textId="77777777"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Montecopiolo</w:t>
            </w:r>
          </w:p>
        </w:tc>
        <w:tc>
          <w:tcPr>
            <w:tcW w:w="1134" w:type="dxa"/>
          </w:tcPr>
          <w:p w14:paraId="132151D1" w14:textId="3BF6F4A2"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13</w:t>
            </w:r>
          </w:p>
        </w:tc>
        <w:tc>
          <w:tcPr>
            <w:tcW w:w="1134" w:type="dxa"/>
          </w:tcPr>
          <w:p w14:paraId="004C71BC" w14:textId="61E34717" w:rsidR="00355D8C" w:rsidRPr="009579CE" w:rsidRDefault="00F72AA2"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695</w:t>
            </w:r>
          </w:p>
        </w:tc>
        <w:tc>
          <w:tcPr>
            <w:tcW w:w="1701" w:type="dxa"/>
          </w:tcPr>
          <w:p w14:paraId="0FB3DAA0" w14:textId="070351BD" w:rsidR="00355D8C" w:rsidRPr="009579CE" w:rsidRDefault="00A60817"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00.45.40</w:t>
            </w:r>
          </w:p>
        </w:tc>
        <w:tc>
          <w:tcPr>
            <w:tcW w:w="1701" w:type="dxa"/>
          </w:tcPr>
          <w:p w14:paraId="01D6E0F0" w14:textId="629EFD99" w:rsidR="00355D8C" w:rsidRPr="009579CE" w:rsidRDefault="00A60817"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00.28.11</w:t>
            </w:r>
          </w:p>
        </w:tc>
      </w:tr>
      <w:tr w:rsidR="00355D8C" w:rsidRPr="009579CE" w14:paraId="3566349A" w14:textId="77777777" w:rsidTr="00BE6EB0">
        <w:tc>
          <w:tcPr>
            <w:tcW w:w="1913" w:type="dxa"/>
          </w:tcPr>
          <w:p w14:paraId="2AF60D6C" w14:textId="77777777" w:rsidR="00355D8C" w:rsidRPr="009579CE" w:rsidRDefault="00355D8C" w:rsidP="009579CE">
            <w:pPr>
              <w:spacing w:after="32" w:line="493" w:lineRule="atLeast"/>
              <w:jc w:val="both"/>
              <w:rPr>
                <w:rFonts w:ascii="Courier New" w:eastAsia="Calibri" w:hAnsi="Courier New" w:cs="Courier New"/>
                <w:color w:val="000000"/>
                <w:kern w:val="0"/>
                <w:lang w:eastAsia="it-IT"/>
                <w14:ligatures w14:val="none"/>
              </w:rPr>
            </w:pPr>
          </w:p>
        </w:tc>
        <w:tc>
          <w:tcPr>
            <w:tcW w:w="1134" w:type="dxa"/>
          </w:tcPr>
          <w:p w14:paraId="3C6DC4FF" w14:textId="77777777" w:rsidR="00355D8C" w:rsidRPr="009579CE" w:rsidRDefault="00355D8C" w:rsidP="009579CE">
            <w:pPr>
              <w:spacing w:after="32" w:line="493" w:lineRule="atLeast"/>
              <w:jc w:val="both"/>
              <w:rPr>
                <w:rFonts w:ascii="Courier New" w:eastAsia="Calibri" w:hAnsi="Courier New" w:cs="Courier New"/>
                <w:color w:val="000000"/>
                <w:kern w:val="0"/>
                <w:lang w:eastAsia="it-IT"/>
                <w14:ligatures w14:val="none"/>
              </w:rPr>
            </w:pPr>
          </w:p>
        </w:tc>
        <w:tc>
          <w:tcPr>
            <w:tcW w:w="1134" w:type="dxa"/>
          </w:tcPr>
          <w:p w14:paraId="5A2B3F87" w14:textId="77777777" w:rsidR="00355D8C" w:rsidRPr="009579CE" w:rsidRDefault="00355D8C"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TOTALE</w:t>
            </w:r>
          </w:p>
        </w:tc>
        <w:tc>
          <w:tcPr>
            <w:tcW w:w="1701" w:type="dxa"/>
          </w:tcPr>
          <w:p w14:paraId="48311687" w14:textId="4D99D732" w:rsidR="00355D8C" w:rsidRPr="009579CE" w:rsidRDefault="00355D8C"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0</w:t>
            </w:r>
            <w:r w:rsidR="00F72AA2" w:rsidRPr="009579CE">
              <w:rPr>
                <w:rFonts w:ascii="Courier New" w:eastAsia="Calibri" w:hAnsi="Courier New" w:cs="Courier New"/>
                <w:color w:val="000000"/>
                <w:kern w:val="0"/>
                <w:lang w:eastAsia="it-IT"/>
                <w14:ligatures w14:val="none"/>
              </w:rPr>
              <w:t>3</w:t>
            </w:r>
            <w:r w:rsidRPr="009579CE">
              <w:rPr>
                <w:rFonts w:ascii="Courier New" w:eastAsia="Calibri" w:hAnsi="Courier New" w:cs="Courier New"/>
                <w:color w:val="000000"/>
                <w:kern w:val="0"/>
                <w:lang w:eastAsia="it-IT"/>
                <w14:ligatures w14:val="none"/>
              </w:rPr>
              <w:t>.</w:t>
            </w:r>
            <w:r w:rsidR="00F72AA2" w:rsidRPr="009579CE">
              <w:rPr>
                <w:rFonts w:ascii="Courier New" w:eastAsia="Calibri" w:hAnsi="Courier New" w:cs="Courier New"/>
                <w:color w:val="000000"/>
                <w:kern w:val="0"/>
                <w:lang w:eastAsia="it-IT"/>
                <w14:ligatures w14:val="none"/>
              </w:rPr>
              <w:t>29</w:t>
            </w:r>
            <w:r w:rsidRPr="009579CE">
              <w:rPr>
                <w:rFonts w:ascii="Courier New" w:eastAsia="Calibri" w:hAnsi="Courier New" w:cs="Courier New"/>
                <w:color w:val="000000"/>
                <w:kern w:val="0"/>
                <w:lang w:eastAsia="it-IT"/>
                <w14:ligatures w14:val="none"/>
              </w:rPr>
              <w:t>.</w:t>
            </w:r>
            <w:r w:rsidR="00F72AA2" w:rsidRPr="009579CE">
              <w:rPr>
                <w:rFonts w:ascii="Courier New" w:eastAsia="Calibri" w:hAnsi="Courier New" w:cs="Courier New"/>
                <w:color w:val="000000"/>
                <w:kern w:val="0"/>
                <w:lang w:eastAsia="it-IT"/>
                <w14:ligatures w14:val="none"/>
              </w:rPr>
              <w:t>24</w:t>
            </w:r>
          </w:p>
        </w:tc>
        <w:tc>
          <w:tcPr>
            <w:tcW w:w="1701" w:type="dxa"/>
          </w:tcPr>
          <w:p w14:paraId="1E3A15E2" w14:textId="0F18BE93" w:rsidR="00355D8C" w:rsidRPr="009579CE" w:rsidRDefault="00F72AA2" w:rsidP="009579CE">
            <w:pPr>
              <w:spacing w:after="32" w:line="493" w:lineRule="atLeast"/>
              <w:jc w:val="center"/>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01</w:t>
            </w:r>
            <w:r w:rsidR="00355D8C" w:rsidRPr="009579CE">
              <w:rPr>
                <w:rFonts w:ascii="Courier New" w:eastAsia="Calibri" w:hAnsi="Courier New" w:cs="Courier New"/>
                <w:color w:val="000000"/>
                <w:kern w:val="0"/>
                <w:lang w:eastAsia="it-IT"/>
                <w14:ligatures w14:val="none"/>
              </w:rPr>
              <w:t>.</w:t>
            </w:r>
            <w:r w:rsidRPr="009579CE">
              <w:rPr>
                <w:rFonts w:ascii="Courier New" w:eastAsia="Calibri" w:hAnsi="Courier New" w:cs="Courier New"/>
                <w:color w:val="000000"/>
                <w:kern w:val="0"/>
                <w:lang w:eastAsia="it-IT"/>
                <w14:ligatures w14:val="none"/>
              </w:rPr>
              <w:t>44</w:t>
            </w:r>
            <w:r w:rsidR="00355D8C" w:rsidRPr="009579CE">
              <w:rPr>
                <w:rFonts w:ascii="Courier New" w:eastAsia="Calibri" w:hAnsi="Courier New" w:cs="Courier New"/>
                <w:color w:val="000000"/>
                <w:kern w:val="0"/>
                <w:lang w:eastAsia="it-IT"/>
                <w14:ligatures w14:val="none"/>
              </w:rPr>
              <w:t>.</w:t>
            </w:r>
            <w:r w:rsidRPr="009579CE">
              <w:rPr>
                <w:rFonts w:ascii="Courier New" w:eastAsia="Calibri" w:hAnsi="Courier New" w:cs="Courier New"/>
                <w:color w:val="000000"/>
                <w:kern w:val="0"/>
                <w:lang w:eastAsia="it-IT"/>
                <w14:ligatures w14:val="none"/>
              </w:rPr>
              <w:t>5</w:t>
            </w:r>
            <w:r w:rsidR="00355D8C" w:rsidRPr="009579CE">
              <w:rPr>
                <w:rFonts w:ascii="Courier New" w:eastAsia="Calibri" w:hAnsi="Courier New" w:cs="Courier New"/>
                <w:color w:val="000000"/>
                <w:kern w:val="0"/>
                <w:lang w:eastAsia="it-IT"/>
                <w14:ligatures w14:val="none"/>
              </w:rPr>
              <w:t>2</w:t>
            </w:r>
          </w:p>
        </w:tc>
      </w:tr>
    </w:tbl>
    <w:p w14:paraId="15566E1D" w14:textId="4F431D9B"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3</w:t>
      </w:r>
      <w:r w:rsidR="00E159DF" w:rsidRPr="009579CE">
        <w:rPr>
          <w:rFonts w:ascii="Courier New" w:eastAsia="Calibri" w:hAnsi="Courier New" w:cs="Courier New"/>
          <w:color w:val="000000"/>
          <w:kern w:val="0"/>
          <w:lang w:eastAsia="it-IT"/>
          <w14:ligatures w14:val="none"/>
        </w:rPr>
        <w:t xml:space="preserve">. </w:t>
      </w:r>
      <w:r w:rsidRPr="009579CE">
        <w:rPr>
          <w:rFonts w:ascii="Courier New" w:eastAsia="Calibri" w:hAnsi="Courier New" w:cs="Courier New"/>
          <w:color w:val="000000"/>
          <w:kern w:val="0"/>
          <w:lang w:eastAsia="it-IT"/>
          <w14:ligatures w14:val="none"/>
        </w:rPr>
        <w:t>La consistenza, lo stato d’uso e quant’altro necessario all’individuazione de</w:t>
      </w:r>
      <w:r w:rsidR="00AD6ADA" w:rsidRPr="009579CE">
        <w:rPr>
          <w:rFonts w:ascii="Courier New" w:eastAsia="Calibri" w:hAnsi="Courier New" w:cs="Courier New"/>
          <w:color w:val="000000"/>
          <w:kern w:val="0"/>
          <w:lang w:eastAsia="it-IT"/>
          <w14:ligatures w14:val="none"/>
        </w:rPr>
        <w:t>g</w:t>
      </w:r>
      <w:r w:rsidRPr="009579CE">
        <w:rPr>
          <w:rFonts w:ascii="Courier New" w:eastAsia="Calibri" w:hAnsi="Courier New" w:cs="Courier New"/>
          <w:color w:val="000000"/>
          <w:kern w:val="0"/>
          <w:lang w:eastAsia="it-IT"/>
          <w14:ligatures w14:val="none"/>
        </w:rPr>
        <w:t>l</w:t>
      </w:r>
      <w:r w:rsidR="00AD6ADA" w:rsidRPr="009579CE">
        <w:rPr>
          <w:rFonts w:ascii="Courier New" w:eastAsia="Calibri" w:hAnsi="Courier New" w:cs="Courier New"/>
          <w:color w:val="000000"/>
          <w:kern w:val="0"/>
          <w:lang w:eastAsia="it-IT"/>
          <w14:ligatures w14:val="none"/>
        </w:rPr>
        <w:t xml:space="preserve">i </w:t>
      </w:r>
      <w:r w:rsidRPr="009579CE">
        <w:rPr>
          <w:rFonts w:ascii="Courier New" w:eastAsia="Calibri" w:hAnsi="Courier New" w:cs="Courier New"/>
          <w:color w:val="000000"/>
          <w:kern w:val="0"/>
          <w:lang w:eastAsia="it-IT"/>
          <w14:ligatures w14:val="none"/>
        </w:rPr>
        <w:t>immobili e delle strutture concesse verrà detta</w:t>
      </w:r>
      <w:r w:rsidR="000B62A0" w:rsidRPr="009579CE">
        <w:rPr>
          <w:rFonts w:ascii="Courier New" w:eastAsia="Calibri" w:hAnsi="Courier New" w:cs="Courier New"/>
          <w:color w:val="000000"/>
          <w:kern w:val="0"/>
          <w:lang w:eastAsia="it-IT"/>
          <w14:ligatures w14:val="none"/>
        </w:rPr>
        <w:t>gliato nel verbale di consegna.</w:t>
      </w:r>
    </w:p>
    <w:p w14:paraId="2FCB02E9" w14:textId="3E7AC7A1"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4. Il lotto pascolivo si intende concesso a corpo e non a misura secondo i confini sempre osservati e riconosciuti come riportati nella cartografia allegata; di conseguenza il Concedente viene sollevato da ogni responsabilità qualora la superficie a pascolo </w:t>
      </w:r>
      <w:r w:rsidRPr="009579CE">
        <w:rPr>
          <w:rFonts w:ascii="Courier New" w:eastAsia="Calibri" w:hAnsi="Courier New" w:cs="Courier New"/>
          <w:color w:val="000000"/>
          <w:kern w:val="0"/>
          <w:lang w:eastAsia="it-IT"/>
          <w14:ligatures w14:val="none"/>
        </w:rPr>
        <w:lastRenderedPageBreak/>
        <w:t>risultasse, anche ai fini delle domande di contributo o sostegno previste da normative comunitarie nazionali e regional</w:t>
      </w:r>
      <w:r w:rsidR="000B62A0" w:rsidRPr="009579CE">
        <w:rPr>
          <w:rFonts w:ascii="Courier New" w:eastAsia="Calibri" w:hAnsi="Courier New" w:cs="Courier New"/>
          <w:color w:val="000000"/>
          <w:kern w:val="0"/>
          <w:lang w:eastAsia="it-IT"/>
          <w14:ligatures w14:val="none"/>
        </w:rPr>
        <w:t>i, inferiore a quella indicata.</w:t>
      </w:r>
    </w:p>
    <w:p w14:paraId="6786EDB5" w14:textId="56DD66D5" w:rsidR="00E159DF"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5. </w:t>
      </w:r>
      <w:r w:rsidR="00914C92" w:rsidRPr="009579CE">
        <w:rPr>
          <w:rFonts w:ascii="Courier New" w:eastAsia="Calibri" w:hAnsi="Courier New" w:cs="Courier New"/>
          <w:color w:val="000000"/>
          <w:kern w:val="0"/>
          <w:lang w:eastAsia="it-IT"/>
          <w14:ligatures w14:val="none"/>
        </w:rPr>
        <w:t>La concessione è valida esclusivamente per l’attività di pascolo del bestiame e per le eventuali attività connesse, compatibili e autorizzate, comprese quelle aventi finalità didattiche, turistiche o similari</w:t>
      </w:r>
      <w:r w:rsidR="00226D43" w:rsidRPr="009579CE">
        <w:rPr>
          <w:rFonts w:ascii="Courier New" w:eastAsia="Calibri" w:hAnsi="Courier New" w:cs="Courier New"/>
          <w:color w:val="000000"/>
          <w:kern w:val="0"/>
          <w:lang w:eastAsia="it-IT"/>
          <w14:ligatures w14:val="none"/>
        </w:rPr>
        <w:t xml:space="preserve"> svolte nel rispetto della normativa vigente</w:t>
      </w:r>
      <w:r w:rsidR="00914C92" w:rsidRPr="009579CE">
        <w:rPr>
          <w:rFonts w:ascii="Courier New" w:eastAsia="Calibri" w:hAnsi="Courier New" w:cs="Courier New"/>
          <w:color w:val="000000"/>
          <w:kern w:val="0"/>
          <w:lang w:eastAsia="it-IT"/>
          <w14:ligatures w14:val="none"/>
        </w:rPr>
        <w:t>; non potranno essere svolte attività diverse da quelle contemplate nel presente contratto e negli eventuali atti autorizzativi connessi.</w:t>
      </w:r>
    </w:p>
    <w:p w14:paraId="773F4EEA" w14:textId="5CD3AD68"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6. Il lotto pascolivo, è concesso e consegnato nello stato di fatto e di diritto in cui si trova</w:t>
      </w:r>
      <w:r w:rsidR="00E159DF" w:rsidRPr="009579CE">
        <w:rPr>
          <w:rFonts w:ascii="Courier New" w:eastAsia="Calibri" w:hAnsi="Courier New" w:cs="Courier New"/>
          <w:color w:val="000000"/>
          <w:kern w:val="0"/>
          <w:lang w:eastAsia="it-IT"/>
          <w14:ligatures w14:val="none"/>
        </w:rPr>
        <w:t>, ben noto al Concessionario per aver effettuato debiti sopralluoghi</w:t>
      </w:r>
      <w:r w:rsidR="000B62A0" w:rsidRPr="009579CE">
        <w:rPr>
          <w:rFonts w:ascii="Courier New" w:eastAsia="Calibri" w:hAnsi="Courier New" w:cs="Courier New"/>
          <w:color w:val="000000"/>
          <w:kern w:val="0"/>
          <w:lang w:eastAsia="it-IT"/>
          <w14:ligatures w14:val="none"/>
        </w:rPr>
        <w:t>.</w:t>
      </w:r>
    </w:p>
    <w:p w14:paraId="52C36017" w14:textId="77D5826E"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7. Il Concessionario pertanto espressamente accetta il lotto pascolivo nello stato in cui si trova, senza poter avanzare eccezione alcuna in ordine allo stato di conservazione e a vizi, dife</w:t>
      </w:r>
      <w:r w:rsidR="000B62A0" w:rsidRPr="009579CE">
        <w:rPr>
          <w:rFonts w:ascii="Courier New" w:eastAsia="Calibri" w:hAnsi="Courier New" w:cs="Courier New"/>
          <w:color w:val="000000"/>
          <w:kern w:val="0"/>
          <w:lang w:eastAsia="it-IT"/>
          <w14:ligatures w14:val="none"/>
        </w:rPr>
        <w:t>tti o vincoli palesi e occulti.</w:t>
      </w:r>
    </w:p>
    <w:p w14:paraId="2C4A4094" w14:textId="3FB0506A"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8.  Il Comune di Montecopiolo non è tenuto ad alcun risarcimento qualora il lotto pascolivo e le strutture in esso comprese presentino vizi o vincoli tali da pregiudicarne i</w:t>
      </w:r>
      <w:r w:rsidR="000B62A0" w:rsidRPr="009579CE">
        <w:rPr>
          <w:rFonts w:ascii="Courier New" w:eastAsia="Calibri" w:hAnsi="Courier New" w:cs="Courier New"/>
          <w:color w:val="000000"/>
          <w:kern w:val="0"/>
          <w:lang w:eastAsia="it-IT"/>
          <w14:ligatures w14:val="none"/>
        </w:rPr>
        <w:t>n tutto od in parte l’utilizzo.</w:t>
      </w:r>
    </w:p>
    <w:p w14:paraId="379C28A9" w14:textId="76A1BD0C" w:rsidR="00EC4B02" w:rsidRPr="009579CE" w:rsidRDefault="00EC4B02" w:rsidP="009579CE">
      <w:pPr>
        <w:spacing w:after="32" w:line="493" w:lineRule="atLeast"/>
        <w:jc w:val="both"/>
        <w:rPr>
          <w:rFonts w:ascii="Courier New" w:eastAsia="Calibri" w:hAnsi="Courier New" w:cs="Courier New"/>
          <w:b/>
          <w:color w:val="000000"/>
          <w:kern w:val="0"/>
          <w:u w:val="single"/>
          <w:lang w:eastAsia="it-IT"/>
          <w14:ligatures w14:val="none"/>
        </w:rPr>
      </w:pPr>
      <w:r w:rsidRPr="009579CE">
        <w:rPr>
          <w:rFonts w:ascii="Courier New" w:eastAsia="Calibri" w:hAnsi="Courier New" w:cs="Courier New"/>
          <w:b/>
          <w:color w:val="000000"/>
          <w:kern w:val="0"/>
          <w:u w:val="single"/>
          <w:lang w:eastAsia="it-IT"/>
          <w14:ligatures w14:val="none"/>
        </w:rPr>
        <w:lastRenderedPageBreak/>
        <w:t>Artic</w:t>
      </w:r>
      <w:r w:rsidR="00550EAA" w:rsidRPr="009579CE">
        <w:rPr>
          <w:rFonts w:ascii="Courier New" w:eastAsia="Calibri" w:hAnsi="Courier New" w:cs="Courier New"/>
          <w:b/>
          <w:color w:val="000000"/>
          <w:kern w:val="0"/>
          <w:u w:val="single"/>
          <w:lang w:eastAsia="it-IT"/>
          <w14:ligatures w14:val="none"/>
        </w:rPr>
        <w:t>olo 3. Durata della concessione</w:t>
      </w:r>
    </w:p>
    <w:p w14:paraId="7CD0AC63" w14:textId="7AC5B930"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1. La concessione di cui al presente atto è valida per anni </w:t>
      </w:r>
      <w:r w:rsidR="009A4C74" w:rsidRPr="009579CE">
        <w:rPr>
          <w:rFonts w:ascii="Courier New" w:eastAsia="Calibri" w:hAnsi="Courier New" w:cs="Courier New"/>
          <w:color w:val="000000"/>
          <w:kern w:val="0"/>
          <w:lang w:eastAsia="it-IT"/>
          <w14:ligatures w14:val="none"/>
        </w:rPr>
        <w:t>5</w:t>
      </w:r>
      <w:r w:rsidRPr="009579CE">
        <w:rPr>
          <w:rFonts w:ascii="Courier New" w:eastAsia="Calibri" w:hAnsi="Courier New" w:cs="Courier New"/>
          <w:color w:val="000000"/>
          <w:kern w:val="0"/>
          <w:lang w:eastAsia="it-IT"/>
          <w14:ligatures w14:val="none"/>
        </w:rPr>
        <w:t xml:space="preserve"> (</w:t>
      </w:r>
      <w:r w:rsidR="009A4C74" w:rsidRPr="009579CE">
        <w:rPr>
          <w:rFonts w:ascii="Courier New" w:eastAsia="Calibri" w:hAnsi="Courier New" w:cs="Courier New"/>
          <w:color w:val="000000"/>
          <w:kern w:val="0"/>
          <w:lang w:eastAsia="it-IT"/>
          <w14:ligatures w14:val="none"/>
        </w:rPr>
        <w:t>cinque</w:t>
      </w:r>
      <w:r w:rsidRPr="009579CE">
        <w:rPr>
          <w:rFonts w:ascii="Courier New" w:eastAsia="Calibri" w:hAnsi="Courier New" w:cs="Courier New"/>
          <w:color w:val="000000"/>
          <w:kern w:val="0"/>
          <w:lang w:eastAsia="it-IT"/>
          <w14:ligatures w14:val="none"/>
        </w:rPr>
        <w:t xml:space="preserve">) decorrenti dal </w:t>
      </w:r>
      <w:r w:rsidR="00A60817" w:rsidRPr="009579CE">
        <w:rPr>
          <w:rFonts w:ascii="Courier New" w:eastAsia="Calibri" w:hAnsi="Courier New" w:cs="Courier New"/>
          <w:color w:val="000000"/>
          <w:kern w:val="0"/>
          <w:lang w:eastAsia="it-IT"/>
          <w14:ligatures w14:val="none"/>
        </w:rPr>
        <w:t>__</w:t>
      </w:r>
      <w:r w:rsidRPr="009579CE">
        <w:rPr>
          <w:rFonts w:ascii="Courier New" w:eastAsia="Calibri" w:hAnsi="Courier New" w:cs="Courier New"/>
          <w:color w:val="000000"/>
          <w:kern w:val="0"/>
          <w:lang w:eastAsia="it-IT"/>
          <w14:ligatures w14:val="none"/>
        </w:rPr>
        <w:t>/</w:t>
      </w:r>
      <w:r w:rsidR="00A60817" w:rsidRPr="009579CE">
        <w:rPr>
          <w:rFonts w:ascii="Courier New" w:eastAsia="Calibri" w:hAnsi="Courier New" w:cs="Courier New"/>
          <w:color w:val="000000"/>
          <w:kern w:val="0"/>
          <w:lang w:eastAsia="it-IT"/>
          <w14:ligatures w14:val="none"/>
        </w:rPr>
        <w:t>__</w:t>
      </w:r>
      <w:r w:rsidRPr="009579CE">
        <w:rPr>
          <w:rFonts w:ascii="Courier New" w:eastAsia="Calibri" w:hAnsi="Courier New" w:cs="Courier New"/>
          <w:color w:val="000000"/>
          <w:kern w:val="0"/>
          <w:lang w:eastAsia="it-IT"/>
          <w14:ligatures w14:val="none"/>
        </w:rPr>
        <w:t>/</w:t>
      </w:r>
      <w:r w:rsidR="00A60817" w:rsidRPr="009579CE">
        <w:rPr>
          <w:rFonts w:ascii="Courier New" w:eastAsia="Calibri" w:hAnsi="Courier New" w:cs="Courier New"/>
          <w:color w:val="000000"/>
          <w:kern w:val="0"/>
          <w:lang w:eastAsia="it-IT"/>
          <w14:ligatures w14:val="none"/>
        </w:rPr>
        <w:t>____</w:t>
      </w:r>
      <w:r w:rsidRPr="009579CE">
        <w:rPr>
          <w:rFonts w:ascii="Courier New" w:eastAsia="Calibri" w:hAnsi="Courier New" w:cs="Courier New"/>
          <w:color w:val="000000"/>
          <w:kern w:val="0"/>
          <w:lang w:eastAsia="it-IT"/>
          <w14:ligatures w14:val="none"/>
        </w:rPr>
        <w:t xml:space="preserve">, e scade il </w:t>
      </w:r>
      <w:r w:rsidR="00A60817" w:rsidRPr="009579CE">
        <w:rPr>
          <w:rFonts w:ascii="Courier New" w:eastAsia="Calibri" w:hAnsi="Courier New" w:cs="Courier New"/>
          <w:color w:val="000000"/>
          <w:kern w:val="0"/>
          <w:lang w:eastAsia="it-IT"/>
          <w14:ligatures w14:val="none"/>
        </w:rPr>
        <w:t>__/__/____</w:t>
      </w:r>
      <w:r w:rsidRPr="009579CE">
        <w:rPr>
          <w:rFonts w:ascii="Courier New" w:eastAsia="Calibri" w:hAnsi="Courier New" w:cs="Courier New"/>
          <w:color w:val="000000"/>
          <w:kern w:val="0"/>
          <w:lang w:eastAsia="it-IT"/>
          <w14:ligatures w14:val="none"/>
        </w:rPr>
        <w:t xml:space="preserve">. La data di scadenza è da intendersi già definita ed accettata ora e per allora, con espressa rinuncia da parte del Concessionario ad ogni e qualsiasi proroga od estensione di durata. È espressamente escluso il tacito rinnovo. </w:t>
      </w:r>
    </w:p>
    <w:p w14:paraId="6C725FBA" w14:textId="77777777"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2. La riconsegna del bene concesso dovrà avvenire entro e non oltre 15 (quindici) giorni dalla data di scadenza, privo di persone, animali e cose. La stessa dovrà essere formalizzata attraverso la redazione di uno specifico verbale di riconsegna. </w:t>
      </w:r>
    </w:p>
    <w:p w14:paraId="7F1EADEB" w14:textId="4A69A1F9" w:rsidR="00EC4B02" w:rsidRPr="009579CE" w:rsidRDefault="00EC4B02" w:rsidP="009579CE">
      <w:pPr>
        <w:spacing w:after="32" w:line="493" w:lineRule="atLeast"/>
        <w:jc w:val="both"/>
        <w:rPr>
          <w:rFonts w:ascii="Courier New" w:eastAsia="Calibri" w:hAnsi="Courier New" w:cs="Courier New"/>
          <w:b/>
          <w:color w:val="000000"/>
          <w:kern w:val="0"/>
          <w:u w:val="single"/>
          <w:lang w:eastAsia="it-IT"/>
          <w14:ligatures w14:val="none"/>
        </w:rPr>
      </w:pPr>
      <w:r w:rsidRPr="009579CE">
        <w:rPr>
          <w:rFonts w:ascii="Courier New" w:eastAsia="Calibri" w:hAnsi="Courier New" w:cs="Courier New"/>
          <w:b/>
          <w:color w:val="000000"/>
          <w:kern w:val="0"/>
          <w:u w:val="single"/>
          <w:lang w:eastAsia="it-IT"/>
          <w14:ligatures w14:val="none"/>
        </w:rPr>
        <w:t>Ar</w:t>
      </w:r>
      <w:r w:rsidR="00550EAA" w:rsidRPr="009579CE">
        <w:rPr>
          <w:rFonts w:ascii="Courier New" w:eastAsia="Calibri" w:hAnsi="Courier New" w:cs="Courier New"/>
          <w:b/>
          <w:color w:val="000000"/>
          <w:kern w:val="0"/>
          <w:u w:val="single"/>
          <w:lang w:eastAsia="it-IT"/>
          <w14:ligatures w14:val="none"/>
        </w:rPr>
        <w:t>ticolo 4. Canone di concessione</w:t>
      </w:r>
    </w:p>
    <w:p w14:paraId="57030316" w14:textId="382CAF81"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1. Il Concessionario è tenuto al pagamento del canone di concessione annuale dell’importo di € </w:t>
      </w:r>
      <w:r w:rsidR="00A60817" w:rsidRPr="009579CE">
        <w:rPr>
          <w:rFonts w:ascii="Courier New" w:eastAsia="Calibri" w:hAnsi="Courier New" w:cs="Courier New"/>
          <w:color w:val="000000"/>
          <w:kern w:val="0"/>
          <w:lang w:eastAsia="it-IT"/>
          <w14:ligatures w14:val="none"/>
        </w:rPr>
        <w:t>___</w:t>
      </w:r>
      <w:r w:rsidRPr="009579CE">
        <w:rPr>
          <w:rFonts w:ascii="Courier New" w:eastAsia="Calibri" w:hAnsi="Courier New" w:cs="Courier New"/>
          <w:color w:val="000000"/>
          <w:kern w:val="0"/>
          <w:lang w:eastAsia="it-IT"/>
          <w14:ligatures w14:val="none"/>
        </w:rPr>
        <w:t>,</w:t>
      </w:r>
      <w:r w:rsidR="00A60817" w:rsidRPr="009579CE">
        <w:rPr>
          <w:rFonts w:ascii="Courier New" w:eastAsia="Calibri" w:hAnsi="Courier New" w:cs="Courier New"/>
          <w:color w:val="000000"/>
          <w:kern w:val="0"/>
          <w:lang w:eastAsia="it-IT"/>
          <w14:ligatures w14:val="none"/>
        </w:rPr>
        <w:t>__</w:t>
      </w:r>
      <w:r w:rsidRPr="009579CE">
        <w:rPr>
          <w:rFonts w:ascii="Courier New" w:eastAsia="Calibri" w:hAnsi="Courier New" w:cs="Courier New"/>
          <w:color w:val="000000"/>
          <w:kern w:val="0"/>
          <w:lang w:eastAsia="it-IT"/>
          <w14:ligatures w14:val="none"/>
        </w:rPr>
        <w:t xml:space="preserve"> (euro </w:t>
      </w:r>
      <w:r w:rsidR="00A60817" w:rsidRPr="009579CE">
        <w:rPr>
          <w:rFonts w:ascii="Courier New" w:eastAsia="Calibri" w:hAnsi="Courier New" w:cs="Courier New"/>
          <w:color w:val="000000"/>
          <w:kern w:val="0"/>
          <w:lang w:eastAsia="it-IT"/>
          <w14:ligatures w14:val="none"/>
        </w:rPr>
        <w:t>_________________</w:t>
      </w:r>
      <w:r w:rsidRPr="009579CE">
        <w:rPr>
          <w:rFonts w:ascii="Courier New" w:eastAsia="Calibri" w:hAnsi="Courier New" w:cs="Courier New"/>
          <w:color w:val="000000"/>
          <w:kern w:val="0"/>
          <w:lang w:eastAsia="it-IT"/>
          <w14:ligatures w14:val="none"/>
        </w:rPr>
        <w:t>/</w:t>
      </w:r>
      <w:r w:rsidR="00A60817" w:rsidRPr="009579CE">
        <w:rPr>
          <w:rFonts w:ascii="Courier New" w:eastAsia="Calibri" w:hAnsi="Courier New" w:cs="Courier New"/>
          <w:color w:val="000000"/>
          <w:kern w:val="0"/>
          <w:lang w:eastAsia="it-IT"/>
          <w14:ligatures w14:val="none"/>
        </w:rPr>
        <w:t>__</w:t>
      </w:r>
      <w:r w:rsidRPr="009579CE">
        <w:rPr>
          <w:rFonts w:ascii="Courier New" w:eastAsia="Calibri" w:hAnsi="Courier New" w:cs="Courier New"/>
          <w:color w:val="000000"/>
          <w:kern w:val="0"/>
          <w:lang w:eastAsia="it-IT"/>
          <w14:ligatures w14:val="none"/>
        </w:rPr>
        <w:t xml:space="preserve">) </w:t>
      </w:r>
      <w:r w:rsidR="002959DC" w:rsidRPr="009579CE">
        <w:rPr>
          <w:rFonts w:ascii="Courier New" w:eastAsia="Calibri" w:hAnsi="Courier New" w:cs="Courier New"/>
          <w:color w:val="000000"/>
          <w:kern w:val="0"/>
          <w:lang w:eastAsia="it-IT"/>
          <w14:ligatures w14:val="none"/>
        </w:rPr>
        <w:t>da versarsi in un’unica soluzione anticipata entro e non oltre il 31 gennaio di ciascuna annualità</w:t>
      </w:r>
      <w:r w:rsidR="0076229A" w:rsidRPr="009579CE">
        <w:rPr>
          <w:rFonts w:ascii="Courier New" w:eastAsia="Calibri" w:hAnsi="Courier New" w:cs="Courier New"/>
          <w:color w:val="000000"/>
          <w:kern w:val="0"/>
          <w:lang w:eastAsia="it-IT"/>
          <w14:ligatures w14:val="none"/>
        </w:rPr>
        <w:t>;</w:t>
      </w:r>
    </w:p>
    <w:p w14:paraId="299A406E" w14:textId="4EE20AE8"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2. Nella causale del versamento dovrà essere riportata la seguente dicitura: “Atto di concessione n. </w:t>
      </w:r>
      <w:r w:rsidR="00A60817" w:rsidRPr="009579CE">
        <w:rPr>
          <w:rFonts w:ascii="Courier New" w:eastAsia="Calibri" w:hAnsi="Courier New" w:cs="Courier New"/>
          <w:color w:val="000000"/>
          <w:kern w:val="0"/>
          <w:lang w:eastAsia="it-IT"/>
          <w14:ligatures w14:val="none"/>
        </w:rPr>
        <w:t>__</w:t>
      </w:r>
      <w:r w:rsidRPr="009579CE">
        <w:rPr>
          <w:rFonts w:ascii="Courier New" w:eastAsia="Calibri" w:hAnsi="Courier New" w:cs="Courier New"/>
          <w:color w:val="000000"/>
          <w:kern w:val="0"/>
          <w:lang w:eastAsia="it-IT"/>
          <w14:ligatures w14:val="none"/>
        </w:rPr>
        <w:t xml:space="preserve">  del </w:t>
      </w:r>
      <w:r w:rsidR="00A60817" w:rsidRPr="009579CE">
        <w:rPr>
          <w:rFonts w:ascii="Courier New" w:eastAsia="Calibri" w:hAnsi="Courier New" w:cs="Courier New"/>
          <w:color w:val="000000"/>
          <w:kern w:val="0"/>
          <w:lang w:eastAsia="it-IT"/>
          <w14:ligatures w14:val="none"/>
        </w:rPr>
        <w:t>__/__/____</w:t>
      </w:r>
      <w:r w:rsidR="00DC775A" w:rsidRPr="009579CE">
        <w:rPr>
          <w:rFonts w:ascii="Courier New" w:eastAsia="Calibri" w:hAnsi="Courier New" w:cs="Courier New"/>
          <w:color w:val="000000"/>
          <w:kern w:val="0"/>
          <w:lang w:eastAsia="it-IT"/>
          <w14:ligatures w14:val="none"/>
        </w:rPr>
        <w:t xml:space="preserve"> </w:t>
      </w:r>
      <w:r w:rsidRPr="009579CE">
        <w:rPr>
          <w:rFonts w:ascii="Courier New" w:eastAsia="Calibri" w:hAnsi="Courier New" w:cs="Courier New"/>
          <w:color w:val="000000"/>
          <w:kern w:val="0"/>
          <w:lang w:eastAsia="it-IT"/>
          <w14:ligatures w14:val="none"/>
        </w:rPr>
        <w:t xml:space="preserve">relativo alla concessione del lotto pascolivo </w:t>
      </w:r>
      <w:r w:rsidR="00E159DF" w:rsidRPr="009579CE">
        <w:rPr>
          <w:rFonts w:ascii="Courier New" w:eastAsia="Calibri" w:hAnsi="Courier New" w:cs="Courier New"/>
          <w:color w:val="000000"/>
          <w:kern w:val="0"/>
          <w:lang w:eastAsia="it-IT"/>
          <w14:ligatures w14:val="none"/>
        </w:rPr>
        <w:t>n.</w:t>
      </w:r>
      <w:r w:rsidR="00A60817" w:rsidRPr="009579CE">
        <w:rPr>
          <w:rFonts w:ascii="Courier New" w:eastAsia="Calibri" w:hAnsi="Courier New" w:cs="Courier New"/>
          <w:color w:val="000000"/>
          <w:kern w:val="0"/>
          <w:lang w:eastAsia="it-IT"/>
          <w14:ligatures w14:val="none"/>
        </w:rPr>
        <w:t>7</w:t>
      </w:r>
      <w:r w:rsidR="00E159DF" w:rsidRPr="009579CE">
        <w:rPr>
          <w:rFonts w:ascii="Courier New" w:eastAsia="Calibri" w:hAnsi="Courier New" w:cs="Courier New"/>
          <w:color w:val="000000"/>
          <w:kern w:val="0"/>
          <w:lang w:eastAsia="it-IT"/>
          <w14:ligatures w14:val="none"/>
        </w:rPr>
        <w:t xml:space="preserve"> </w:t>
      </w:r>
      <w:r w:rsidRPr="009579CE">
        <w:rPr>
          <w:rFonts w:ascii="Courier New" w:eastAsia="Calibri" w:hAnsi="Courier New" w:cs="Courier New"/>
          <w:color w:val="000000"/>
          <w:kern w:val="0"/>
          <w:lang w:eastAsia="it-IT"/>
          <w14:ligatures w14:val="none"/>
        </w:rPr>
        <w:t xml:space="preserve">denominato </w:t>
      </w:r>
      <w:r w:rsidR="00E159DF" w:rsidRPr="009579CE">
        <w:rPr>
          <w:rFonts w:ascii="Courier New" w:eastAsia="Calibri" w:hAnsi="Courier New" w:cs="Courier New"/>
          <w:color w:val="000000"/>
          <w:kern w:val="0"/>
          <w:lang w:eastAsia="it-IT"/>
          <w14:ligatures w14:val="none"/>
        </w:rPr>
        <w:t>“</w:t>
      </w:r>
      <w:r w:rsidR="00AD6ADA" w:rsidRPr="009579CE">
        <w:rPr>
          <w:rFonts w:ascii="Courier New" w:eastAsia="Calibri" w:hAnsi="Courier New" w:cs="Courier New"/>
          <w:color w:val="000000"/>
          <w:kern w:val="0"/>
          <w:lang w:eastAsia="it-IT"/>
          <w14:ligatures w14:val="none"/>
        </w:rPr>
        <w:t>SA</w:t>
      </w:r>
      <w:r w:rsidR="00355D8C" w:rsidRPr="009579CE">
        <w:rPr>
          <w:rFonts w:ascii="Courier New" w:eastAsia="Calibri" w:hAnsi="Courier New" w:cs="Courier New"/>
          <w:color w:val="000000"/>
          <w:kern w:val="0"/>
          <w:lang w:eastAsia="it-IT"/>
          <w14:ligatures w14:val="none"/>
        </w:rPr>
        <w:t>N</w:t>
      </w:r>
      <w:r w:rsidR="00AD6ADA" w:rsidRPr="009579CE">
        <w:rPr>
          <w:rFonts w:ascii="Courier New" w:eastAsia="Calibri" w:hAnsi="Courier New" w:cs="Courier New"/>
          <w:color w:val="000000"/>
          <w:kern w:val="0"/>
          <w:lang w:eastAsia="it-IT"/>
          <w14:ligatures w14:val="none"/>
        </w:rPr>
        <w:t xml:space="preserve"> MARCO </w:t>
      </w:r>
      <w:r w:rsidR="00A60817" w:rsidRPr="009579CE">
        <w:rPr>
          <w:rFonts w:ascii="Courier New" w:eastAsia="Calibri" w:hAnsi="Courier New" w:cs="Courier New"/>
          <w:color w:val="000000"/>
          <w:kern w:val="0"/>
          <w:lang w:eastAsia="it-IT"/>
          <w14:ligatures w14:val="none"/>
        </w:rPr>
        <w:t>2</w:t>
      </w:r>
      <w:r w:rsidR="00E159DF" w:rsidRPr="009579CE">
        <w:rPr>
          <w:rFonts w:ascii="Courier New" w:eastAsia="Calibri" w:hAnsi="Courier New" w:cs="Courier New"/>
          <w:color w:val="000000"/>
          <w:kern w:val="0"/>
          <w:lang w:eastAsia="it-IT"/>
          <w14:ligatures w14:val="none"/>
        </w:rPr>
        <w:t>”</w:t>
      </w:r>
      <w:r w:rsidRPr="009579CE">
        <w:rPr>
          <w:rFonts w:ascii="Courier New" w:eastAsia="Calibri" w:hAnsi="Courier New" w:cs="Courier New"/>
          <w:color w:val="000000"/>
          <w:kern w:val="0"/>
          <w:lang w:eastAsia="it-IT"/>
          <w14:ligatures w14:val="none"/>
        </w:rPr>
        <w:t xml:space="preserve"> – Annualità ______”. </w:t>
      </w:r>
    </w:p>
    <w:p w14:paraId="1DA682D8" w14:textId="77777777"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lastRenderedPageBreak/>
        <w:t xml:space="preserve">3. Ad avvenuto pagamento il Concessionario è tenuto a presentare al Concedente la quietanza di pagamento. </w:t>
      </w:r>
    </w:p>
    <w:p w14:paraId="3525FC13" w14:textId="77777777" w:rsidR="00E159DF"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4. A partire dal secondo anno il canone di concessione verrà annualmente aggiornato del 100% dell’indice FOI elaborato da ISTAT. L’ammontare annuale del canone comprensivo di rivalutazione verrà comunicato dal Concedente prima dell’inizio della stagione pascoliva annuale. Il medesimo dovrà essere versato tramite bonifico bancario sul Conto Corrente i cui estremi (numero, intestazione e codice IBAN) saranno comunicati al</w:t>
      </w:r>
      <w:r w:rsidR="00E159DF" w:rsidRPr="009579CE">
        <w:rPr>
          <w:rFonts w:ascii="Courier New" w:eastAsia="Calibri" w:hAnsi="Courier New" w:cs="Courier New"/>
          <w:color w:val="000000"/>
          <w:kern w:val="0"/>
          <w:lang w:eastAsia="it-IT"/>
          <w14:ligatures w14:val="none"/>
        </w:rPr>
        <w:t xml:space="preserve"> Concessionario dal Concedente.</w:t>
      </w:r>
    </w:p>
    <w:p w14:paraId="6394DD7E" w14:textId="0D4436CD"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5. Il mancato pagamento del canone di concessione nei termini e nei modi stabiliti costituisce grave inadempienza contrattuale, che autorizza il Concedente alla risoluzione anticipata del contratto e all’escussione del deposito cauzionale emesso a garanzia degli obblighi contrattuali. </w:t>
      </w:r>
    </w:p>
    <w:p w14:paraId="61020D4D" w14:textId="77777777" w:rsidR="00EC4B02" w:rsidRPr="009579CE" w:rsidRDefault="00EC4B02" w:rsidP="009579CE">
      <w:pPr>
        <w:spacing w:after="32" w:line="493" w:lineRule="atLeast"/>
        <w:jc w:val="both"/>
        <w:rPr>
          <w:rFonts w:ascii="Courier New" w:eastAsia="Calibri" w:hAnsi="Courier New" w:cs="Courier New"/>
          <w:b/>
          <w:color w:val="000000"/>
          <w:kern w:val="0"/>
          <w:u w:val="single"/>
          <w:lang w:eastAsia="it-IT"/>
          <w14:ligatures w14:val="none"/>
        </w:rPr>
      </w:pPr>
      <w:r w:rsidRPr="009579CE">
        <w:rPr>
          <w:rFonts w:ascii="Courier New" w:eastAsia="Calibri" w:hAnsi="Courier New" w:cs="Courier New"/>
          <w:b/>
          <w:color w:val="000000"/>
          <w:kern w:val="0"/>
          <w:u w:val="single"/>
          <w:lang w:eastAsia="it-IT"/>
          <w14:ligatures w14:val="none"/>
        </w:rPr>
        <w:t xml:space="preserve">Articolo 5. Attività e responsabilità del Concessionario </w:t>
      </w:r>
    </w:p>
    <w:p w14:paraId="26C53DB5" w14:textId="43833FBC"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1. </w:t>
      </w:r>
      <w:r w:rsidR="002959DC" w:rsidRPr="009579CE">
        <w:rPr>
          <w:rFonts w:ascii="Courier New" w:eastAsia="Calibri" w:hAnsi="Courier New" w:cs="Courier New"/>
          <w:color w:val="000000"/>
          <w:kern w:val="0"/>
          <w:lang w:eastAsia="it-IT"/>
          <w14:ligatures w14:val="none"/>
        </w:rPr>
        <w:t xml:space="preserve">Nell’area oggetto di concessione potranno essere svolte esclusivamente l’attività di pascolo del bestiame e le eventuali attività connesse, compatibili e autorizzate, comprese quelle aventi finalità didattiche, turistiche o similari, svolte nel rispetto </w:t>
      </w:r>
      <w:r w:rsidR="002959DC" w:rsidRPr="009579CE">
        <w:rPr>
          <w:rFonts w:ascii="Courier New" w:eastAsia="Calibri" w:hAnsi="Courier New" w:cs="Courier New"/>
          <w:color w:val="000000"/>
          <w:kern w:val="0"/>
          <w:lang w:eastAsia="it-IT"/>
          <w14:ligatures w14:val="none"/>
        </w:rPr>
        <w:lastRenderedPageBreak/>
        <w:t>della normativa vigente.</w:t>
      </w:r>
      <w:r w:rsidR="00914C92" w:rsidRPr="009579CE">
        <w:rPr>
          <w:rFonts w:ascii="Courier New" w:eastAsia="Calibri" w:hAnsi="Courier New" w:cs="Courier New"/>
          <w:color w:val="000000"/>
          <w:kern w:val="0"/>
          <w:lang w:eastAsia="it-IT"/>
          <w14:ligatures w14:val="none"/>
        </w:rPr>
        <w:t xml:space="preserve"> </w:t>
      </w:r>
      <w:r w:rsidRPr="009579CE">
        <w:rPr>
          <w:rFonts w:ascii="Courier New" w:eastAsia="Calibri" w:hAnsi="Courier New" w:cs="Courier New"/>
          <w:color w:val="000000"/>
          <w:kern w:val="0"/>
          <w:lang w:eastAsia="it-IT"/>
          <w14:ligatures w14:val="none"/>
        </w:rPr>
        <w:t xml:space="preserve">Il titolo concessorio non potrà  in nessun caso </w:t>
      </w:r>
      <w:r w:rsidR="00873270" w:rsidRPr="009579CE">
        <w:rPr>
          <w:rFonts w:ascii="Courier New" w:eastAsia="Calibri" w:hAnsi="Courier New" w:cs="Courier New"/>
          <w:color w:val="000000"/>
          <w:kern w:val="0"/>
          <w:lang w:eastAsia="it-IT"/>
          <w14:ligatures w14:val="none"/>
        </w:rPr>
        <w:t xml:space="preserve">essere </w:t>
      </w:r>
      <w:r w:rsidRPr="009579CE">
        <w:rPr>
          <w:rFonts w:ascii="Courier New" w:eastAsia="Calibri" w:hAnsi="Courier New" w:cs="Courier New"/>
          <w:color w:val="000000"/>
          <w:kern w:val="0"/>
          <w:lang w:eastAsia="it-IT"/>
          <w14:ligatures w14:val="none"/>
        </w:rPr>
        <w:t>ceduto</w:t>
      </w:r>
      <w:r w:rsidR="00873270" w:rsidRPr="009579CE">
        <w:rPr>
          <w:rFonts w:ascii="Courier New" w:eastAsia="Calibri" w:hAnsi="Courier New" w:cs="Courier New"/>
          <w:color w:val="000000"/>
          <w:kern w:val="0"/>
          <w:lang w:eastAsia="it-IT"/>
          <w14:ligatures w14:val="none"/>
        </w:rPr>
        <w:t>/utilizzato</w:t>
      </w:r>
      <w:r w:rsidR="00BB68D2" w:rsidRPr="009579CE">
        <w:rPr>
          <w:rFonts w:ascii="Courier New" w:eastAsia="Calibri" w:hAnsi="Courier New" w:cs="Courier New"/>
          <w:color w:val="000000"/>
          <w:kern w:val="0"/>
          <w:lang w:eastAsia="it-IT"/>
          <w14:ligatures w14:val="none"/>
        </w:rPr>
        <w:t>/</w:t>
      </w:r>
      <w:r w:rsidR="00873270" w:rsidRPr="009579CE">
        <w:rPr>
          <w:rFonts w:ascii="Courier New" w:eastAsia="Calibri" w:hAnsi="Courier New" w:cs="Courier New"/>
          <w:color w:val="000000"/>
          <w:kern w:val="0"/>
          <w:lang w:eastAsia="it-IT"/>
          <w14:ligatures w14:val="none"/>
        </w:rPr>
        <w:t>gestito d</w:t>
      </w:r>
      <w:r w:rsidRPr="009579CE">
        <w:rPr>
          <w:rFonts w:ascii="Courier New" w:eastAsia="Calibri" w:hAnsi="Courier New" w:cs="Courier New"/>
          <w:color w:val="000000"/>
          <w:kern w:val="0"/>
          <w:lang w:eastAsia="it-IT"/>
          <w14:ligatures w14:val="none"/>
        </w:rPr>
        <w:t>a</w:t>
      </w:r>
      <w:r w:rsidR="00873270" w:rsidRPr="009579CE">
        <w:rPr>
          <w:rFonts w:ascii="Courier New" w:eastAsia="Calibri" w:hAnsi="Courier New" w:cs="Courier New"/>
          <w:color w:val="000000"/>
          <w:kern w:val="0"/>
          <w:lang w:eastAsia="it-IT"/>
          <w14:ligatures w14:val="none"/>
        </w:rPr>
        <w:t xml:space="preserve"> soggetti</w:t>
      </w:r>
      <w:r w:rsidRPr="009579CE">
        <w:rPr>
          <w:rFonts w:ascii="Courier New" w:eastAsia="Calibri" w:hAnsi="Courier New" w:cs="Courier New"/>
          <w:color w:val="000000"/>
          <w:kern w:val="0"/>
          <w:lang w:eastAsia="it-IT"/>
          <w14:ligatures w14:val="none"/>
        </w:rPr>
        <w:t xml:space="preserve"> terzi. </w:t>
      </w:r>
    </w:p>
    <w:p w14:paraId="77DD1075" w14:textId="20254B7F"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2. Lo svolgimento di qualsiasi altra </w:t>
      </w:r>
      <w:r w:rsidR="002959DC" w:rsidRPr="009579CE">
        <w:rPr>
          <w:rFonts w:ascii="Courier New" w:eastAsia="Calibri" w:hAnsi="Courier New" w:cs="Courier New"/>
          <w:color w:val="000000"/>
          <w:kern w:val="0"/>
          <w:lang w:eastAsia="it-IT"/>
          <w14:ligatures w14:val="none"/>
        </w:rPr>
        <w:t>attività diversa da quelle precedentemente indicate</w:t>
      </w:r>
      <w:r w:rsidRPr="009579CE">
        <w:rPr>
          <w:rFonts w:ascii="Courier New" w:eastAsia="Calibri" w:hAnsi="Courier New" w:cs="Courier New"/>
          <w:color w:val="000000"/>
          <w:kern w:val="0"/>
          <w:lang w:eastAsia="it-IT"/>
          <w14:ligatures w14:val="none"/>
        </w:rPr>
        <w:t xml:space="preserve">, se non preventivamente autorizzata dal Concedente, costituisce grave inadempienza contrattuale cui consegue la risoluzione anticipata del contratto di concessione. </w:t>
      </w:r>
    </w:p>
    <w:p w14:paraId="76CD522F" w14:textId="1BFDC118"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3.Il Concessionario è tenuto ad usare e conservare i beni concessi con la diligenza del buon padre di famiglia (art. 1803 e 1804 c.c.)</w:t>
      </w:r>
      <w:r w:rsidR="00914C92" w:rsidRPr="009579CE">
        <w:rPr>
          <w:rFonts w:ascii="Courier New" w:eastAsia="Calibri" w:hAnsi="Courier New" w:cs="Courier New"/>
          <w:color w:val="000000"/>
          <w:kern w:val="0"/>
          <w:lang w:eastAsia="it-IT"/>
          <w14:ligatures w14:val="none"/>
        </w:rPr>
        <w:t>.</w:t>
      </w:r>
    </w:p>
    <w:p w14:paraId="751E06F4" w14:textId="609B83CB" w:rsidR="00914C92" w:rsidRPr="009579CE" w:rsidRDefault="00914C9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4. I cani da guardia e/o da conduzione del bestiame eventualmente utilizzati nell’ambito dell’attività di pascolo possono permanere liberi esclusivamente all’interno delle aree di pascolo debitamente delimitate o recintate e sotto la diretta responsabilità del concessionario. </w:t>
      </w:r>
      <w:r w:rsidR="00E558B3" w:rsidRPr="009579CE">
        <w:rPr>
          <w:rFonts w:ascii="Courier New" w:eastAsia="Calibri" w:hAnsi="Courier New" w:cs="Courier New"/>
          <w:color w:val="000000"/>
          <w:kern w:val="0"/>
          <w:lang w:eastAsia="it-IT"/>
          <w14:ligatures w14:val="none"/>
        </w:rPr>
        <w:t>È vietata la libera circolazione degli stessi al di fuori delle suddette aree; in tali casi trovano applicazione le disposizioni vigenti in materia di custodia e conduzione degli animali, con obbligo di controllo diretto da parte del proprietario o conduttore.</w:t>
      </w:r>
    </w:p>
    <w:p w14:paraId="3DD6D4AD" w14:textId="0652A941" w:rsidR="00EC4B02" w:rsidRPr="009579CE" w:rsidRDefault="00914C9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5</w:t>
      </w:r>
      <w:r w:rsidR="00EC4B02" w:rsidRPr="009579CE">
        <w:rPr>
          <w:rFonts w:ascii="Courier New" w:eastAsia="Calibri" w:hAnsi="Courier New" w:cs="Courier New"/>
          <w:color w:val="000000"/>
          <w:kern w:val="0"/>
          <w:lang w:eastAsia="it-IT"/>
          <w14:ligatures w14:val="none"/>
        </w:rPr>
        <w:t xml:space="preserve">.Il Concessionario è direttamente responsabile di danni a persone o cose causate, in maniera diretta o </w:t>
      </w:r>
      <w:r w:rsidR="00EC4B02" w:rsidRPr="009579CE">
        <w:rPr>
          <w:rFonts w:ascii="Courier New" w:eastAsia="Calibri" w:hAnsi="Courier New" w:cs="Courier New"/>
          <w:color w:val="000000"/>
          <w:kern w:val="0"/>
          <w:lang w:eastAsia="it-IT"/>
          <w14:ligatures w14:val="none"/>
        </w:rPr>
        <w:lastRenderedPageBreak/>
        <w:t>indiretta, dalla sua attività. In ogni caso s’intende espressamente obbligato a tenere comunque sollevato ed indenne il Comune di Montecopiolo</w:t>
      </w:r>
      <w:r w:rsidR="002959DC" w:rsidRPr="009579CE">
        <w:rPr>
          <w:rFonts w:ascii="Courier New" w:eastAsia="Calibri" w:hAnsi="Courier New" w:cs="Courier New"/>
          <w:color w:val="000000"/>
          <w:kern w:val="0"/>
          <w:lang w:eastAsia="it-IT"/>
          <w14:ligatures w14:val="none"/>
        </w:rPr>
        <w:t xml:space="preserve"> da qualsiasi responsabilità, danno, pretesa o richiesta risarcitoria derivante, direttamente o indirettamente, dall’attività svolta.</w:t>
      </w:r>
    </w:p>
    <w:p w14:paraId="75A9D792" w14:textId="77777777" w:rsidR="00EC4B02" w:rsidRPr="009579CE" w:rsidRDefault="00EC4B02" w:rsidP="009579CE">
      <w:pPr>
        <w:spacing w:after="32" w:line="493" w:lineRule="atLeast"/>
        <w:jc w:val="both"/>
        <w:rPr>
          <w:rFonts w:ascii="Courier New" w:eastAsia="Calibri" w:hAnsi="Courier New" w:cs="Courier New"/>
          <w:b/>
          <w:color w:val="000000"/>
          <w:kern w:val="0"/>
          <w:u w:val="single"/>
          <w:lang w:eastAsia="it-IT"/>
          <w14:ligatures w14:val="none"/>
        </w:rPr>
      </w:pPr>
      <w:r w:rsidRPr="009579CE">
        <w:rPr>
          <w:rFonts w:ascii="Courier New" w:eastAsia="Calibri" w:hAnsi="Courier New" w:cs="Courier New"/>
          <w:b/>
          <w:color w:val="000000"/>
          <w:kern w:val="0"/>
          <w:u w:val="single"/>
          <w:lang w:eastAsia="it-IT"/>
          <w14:ligatures w14:val="none"/>
        </w:rPr>
        <w:t xml:space="preserve">Articolo 6. Obblighi del concessionario </w:t>
      </w:r>
    </w:p>
    <w:p w14:paraId="167D6359" w14:textId="77777777" w:rsidR="00873270"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1. Il concessionario si obbliga a pagare regolarmente il canone di concessione e a rispettare quanto previsto nel presente contratto di concessione nonché quanto stabilito in sede di consegna del lotto.</w:t>
      </w:r>
    </w:p>
    <w:p w14:paraId="275B98EC" w14:textId="77777777" w:rsidR="00873270" w:rsidRPr="009579CE" w:rsidRDefault="00873270"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2. Il concessionario si obbliga a curare i rapporti con i proprietari confinanti esonerando l’Ente da ogni responsabilità in merito;</w:t>
      </w:r>
    </w:p>
    <w:p w14:paraId="5285CCF3" w14:textId="0A82243E" w:rsidR="00FD1293" w:rsidRPr="009579CE" w:rsidRDefault="00FD1293"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3. Il Concessionario è tenuto al rispetto di tutta la normativa vigente in materia sanitaria, veterinaria, di benessere animale, profilassi, identificazione e movimentazione del bestiame, nonché delle disposizioni impartite dalle competenti autorità sanitarie e dall’AUSL territorialmente competente.</w:t>
      </w:r>
    </w:p>
    <w:p w14:paraId="3DB50988" w14:textId="0519A746" w:rsidR="00FD1293" w:rsidRPr="009579CE" w:rsidRDefault="00FD1293"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4. Il Concessionario è tenuto a stipulare e mantenere per tutta la durata della concessione idonea polizza assicurativa per responsabilità civile verso terzi (RCT) a copertura dei danni derivanti dall’attività </w:t>
      </w:r>
      <w:r w:rsidRPr="009579CE">
        <w:rPr>
          <w:rFonts w:ascii="Courier New" w:eastAsia="Calibri" w:hAnsi="Courier New" w:cs="Courier New"/>
          <w:color w:val="000000"/>
          <w:kern w:val="0"/>
          <w:lang w:eastAsia="it-IT"/>
          <w14:ligatures w14:val="none"/>
        </w:rPr>
        <w:lastRenderedPageBreak/>
        <w:t>esercitata, dalla presenza del bestiame e dall’utilizzo di eventuali cani da guardiania o conduzione.</w:t>
      </w:r>
    </w:p>
    <w:p w14:paraId="4432DCF4" w14:textId="279763C5" w:rsidR="00FD1293" w:rsidRPr="009579CE" w:rsidRDefault="00FD1293"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5. Il Concessionario è tenuto al rispetto delle disposizioni previste dal Regolamento Forestale della Regione Emilia-Romagna, con particolare riferimento all’art. 55 relativo alle modalità di esercizio del pascolo. Salvo diversa autorizzazione dell’Ente competente, il pascolo potrà essere esercitato esclusivamente nei periodi previsti dalla normativa vigente.</w:t>
      </w:r>
    </w:p>
    <w:p w14:paraId="3BC5818D" w14:textId="18050315" w:rsidR="00714533" w:rsidRPr="009579CE" w:rsidRDefault="00714533" w:rsidP="009579CE">
      <w:pPr>
        <w:spacing w:after="32" w:line="493" w:lineRule="atLeast"/>
        <w:jc w:val="both"/>
        <w:rPr>
          <w:rFonts w:ascii="Courier New" w:eastAsia="Calibri" w:hAnsi="Courier New" w:cs="Courier New"/>
          <w:b/>
          <w:color w:val="000000"/>
          <w:kern w:val="0"/>
          <w:u w:val="single"/>
          <w:lang w:eastAsia="it-IT"/>
          <w14:ligatures w14:val="none"/>
        </w:rPr>
      </w:pPr>
      <w:r w:rsidRPr="009579CE">
        <w:rPr>
          <w:rFonts w:ascii="Courier New" w:eastAsia="Calibri" w:hAnsi="Courier New" w:cs="Courier New"/>
          <w:b/>
          <w:color w:val="000000"/>
          <w:kern w:val="0"/>
          <w:u w:val="single"/>
          <w:lang w:eastAsia="it-IT"/>
          <w14:ligatures w14:val="none"/>
        </w:rPr>
        <w:t xml:space="preserve">Articolo </w:t>
      </w:r>
      <w:r w:rsidR="005626C5" w:rsidRPr="009579CE">
        <w:rPr>
          <w:rFonts w:ascii="Courier New" w:eastAsia="Calibri" w:hAnsi="Courier New" w:cs="Courier New"/>
          <w:b/>
          <w:color w:val="000000"/>
          <w:kern w:val="0"/>
          <w:u w:val="single"/>
          <w:lang w:eastAsia="it-IT"/>
          <w14:ligatures w14:val="none"/>
        </w:rPr>
        <w:t>7</w:t>
      </w:r>
      <w:r w:rsidRPr="009579CE">
        <w:rPr>
          <w:rFonts w:ascii="Courier New" w:eastAsia="Calibri" w:hAnsi="Courier New" w:cs="Courier New"/>
          <w:b/>
          <w:color w:val="000000"/>
          <w:kern w:val="0"/>
          <w:u w:val="single"/>
          <w:lang w:eastAsia="it-IT"/>
          <w14:ligatures w14:val="none"/>
        </w:rPr>
        <w:t xml:space="preserve">. Obblighi del concedente </w:t>
      </w:r>
    </w:p>
    <w:p w14:paraId="6CA6FAB3" w14:textId="28603DCA" w:rsidR="00FD1293" w:rsidRPr="00FD1293" w:rsidRDefault="00FD1293"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1. </w:t>
      </w:r>
      <w:r w:rsidRPr="00FD1293">
        <w:rPr>
          <w:rFonts w:ascii="Courier New" w:eastAsia="Calibri" w:hAnsi="Courier New" w:cs="Courier New"/>
          <w:color w:val="000000"/>
          <w:kern w:val="0"/>
          <w:lang w:eastAsia="it-IT"/>
          <w14:ligatures w14:val="none"/>
        </w:rPr>
        <w:t xml:space="preserve">Sono a carico del Concedente le spese relative all’adduzione e alla fornitura dell’acqua presso i pascoli, comprese le eventuali spese per il consumo di energia elettrica e gli ulteriori oneri connessi alla gestione delle relative utenze e impianti esistenti. </w:t>
      </w:r>
    </w:p>
    <w:p w14:paraId="0FBFFD5E" w14:textId="2CB58C3C" w:rsidR="00EC4B02" w:rsidRPr="009579CE" w:rsidRDefault="00FD1293"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2. Sono altresì a carico del Concedente le spese di manutenzione ordinaria e straordinaria degli abbeveratoi esistenti, delle reti idriche esistenti e degli ulteriori impianti esistenti funzionali all’approvvigionamento idrico del pascolo.</w:t>
      </w:r>
      <w:r w:rsidR="00EC4B02" w:rsidRPr="009579CE">
        <w:rPr>
          <w:rFonts w:ascii="Courier New" w:eastAsia="Calibri" w:hAnsi="Courier New" w:cs="Courier New"/>
          <w:color w:val="000000"/>
          <w:kern w:val="0"/>
          <w:lang w:eastAsia="it-IT"/>
          <w14:ligatures w14:val="none"/>
        </w:rPr>
        <w:t xml:space="preserve"> </w:t>
      </w:r>
    </w:p>
    <w:p w14:paraId="5367C641" w14:textId="186833E0" w:rsidR="00EC4B02" w:rsidRPr="009579CE" w:rsidRDefault="00EC4B02" w:rsidP="009579CE">
      <w:pPr>
        <w:spacing w:after="32" w:line="493" w:lineRule="atLeast"/>
        <w:jc w:val="both"/>
        <w:rPr>
          <w:rFonts w:ascii="Courier New" w:eastAsia="Calibri" w:hAnsi="Courier New" w:cs="Courier New"/>
          <w:b/>
          <w:color w:val="000000"/>
          <w:kern w:val="0"/>
          <w:lang w:eastAsia="it-IT"/>
          <w14:ligatures w14:val="none"/>
        </w:rPr>
      </w:pPr>
      <w:r w:rsidRPr="009579CE">
        <w:rPr>
          <w:rFonts w:ascii="Courier New" w:eastAsia="Calibri" w:hAnsi="Courier New" w:cs="Courier New"/>
          <w:b/>
          <w:color w:val="000000"/>
          <w:kern w:val="0"/>
          <w:lang w:eastAsia="it-IT"/>
          <w14:ligatures w14:val="none"/>
        </w:rPr>
        <w:t xml:space="preserve">Articolo </w:t>
      </w:r>
      <w:r w:rsidR="005626C5" w:rsidRPr="009579CE">
        <w:rPr>
          <w:rFonts w:ascii="Courier New" w:eastAsia="Calibri" w:hAnsi="Courier New" w:cs="Courier New"/>
          <w:b/>
          <w:color w:val="000000"/>
          <w:kern w:val="0"/>
          <w:lang w:eastAsia="it-IT"/>
          <w14:ligatures w14:val="none"/>
        </w:rPr>
        <w:t>8</w:t>
      </w:r>
      <w:r w:rsidRPr="009579CE">
        <w:rPr>
          <w:rFonts w:ascii="Courier New" w:eastAsia="Calibri" w:hAnsi="Courier New" w:cs="Courier New"/>
          <w:b/>
          <w:color w:val="000000"/>
          <w:kern w:val="0"/>
          <w:lang w:eastAsia="it-IT"/>
          <w14:ligatures w14:val="none"/>
        </w:rPr>
        <w:t xml:space="preserve">. Lavori di manutenzione e migliorie </w:t>
      </w:r>
    </w:p>
    <w:p w14:paraId="1F22D491" w14:textId="3338F4C2" w:rsidR="00F53021"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1. </w:t>
      </w:r>
      <w:r w:rsidR="00E558B3" w:rsidRPr="009579CE">
        <w:rPr>
          <w:rFonts w:ascii="Courier New" w:eastAsia="Calibri" w:hAnsi="Courier New" w:cs="Courier New"/>
          <w:color w:val="000000"/>
          <w:kern w:val="0"/>
          <w:lang w:eastAsia="it-IT"/>
          <w14:ligatures w14:val="none"/>
        </w:rPr>
        <w:t xml:space="preserve">I lavori di manutenzione ordinaria e straordinaria relativi a chiudende, recinzioni, nuovi abbeveratoi e </w:t>
      </w:r>
      <w:r w:rsidR="00E558B3" w:rsidRPr="009579CE">
        <w:rPr>
          <w:rFonts w:ascii="Courier New" w:eastAsia="Calibri" w:hAnsi="Courier New" w:cs="Courier New"/>
          <w:color w:val="000000"/>
          <w:kern w:val="0"/>
          <w:lang w:eastAsia="it-IT"/>
          <w14:ligatures w14:val="none"/>
        </w:rPr>
        <w:lastRenderedPageBreak/>
        <w:t>ulteriori opere realizzate dal Concessionario, nonché gli oneri di qualsiasi natura gravanti sull’area concessa, sono a totale carico del Concessionario</w:t>
      </w:r>
      <w:r w:rsidRPr="009579CE">
        <w:rPr>
          <w:rFonts w:ascii="Courier New" w:eastAsia="Calibri" w:hAnsi="Courier New" w:cs="Courier New"/>
          <w:color w:val="000000"/>
          <w:kern w:val="0"/>
          <w:lang w:eastAsia="it-IT"/>
          <w14:ligatures w14:val="none"/>
        </w:rPr>
        <w:t>.</w:t>
      </w:r>
    </w:p>
    <w:p w14:paraId="4F2D93EA" w14:textId="3AB1D561" w:rsidR="00EC4B02" w:rsidRPr="009579CE" w:rsidRDefault="00F53021"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2. Sono a totale carico del Concessionario la realizzazione di nuovi impianti, nuove reti, nuovi abbeveratoi, ampliamenti, modifiche o potenziamenti delle strutture e degli impianti esistenti eventualmente necessari per lo svolgimento dell’attività esercitata.</w:t>
      </w:r>
      <w:r w:rsidR="00EC4B02" w:rsidRPr="009579CE">
        <w:rPr>
          <w:rFonts w:ascii="Courier New" w:eastAsia="Calibri" w:hAnsi="Courier New" w:cs="Courier New"/>
          <w:color w:val="000000"/>
          <w:kern w:val="0"/>
          <w:lang w:eastAsia="it-IT"/>
          <w14:ligatures w14:val="none"/>
        </w:rPr>
        <w:t xml:space="preserve"> </w:t>
      </w:r>
    </w:p>
    <w:p w14:paraId="22904BDB" w14:textId="4F79463B" w:rsidR="00EC4B02" w:rsidRPr="009579CE" w:rsidRDefault="00F53021"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3</w:t>
      </w:r>
      <w:r w:rsidR="00EC4B02" w:rsidRPr="009579CE">
        <w:rPr>
          <w:rFonts w:ascii="Courier New" w:eastAsia="Calibri" w:hAnsi="Courier New" w:cs="Courier New"/>
          <w:color w:val="000000"/>
          <w:kern w:val="0"/>
          <w:lang w:eastAsia="it-IT"/>
          <w14:ligatures w14:val="none"/>
        </w:rPr>
        <w:t xml:space="preserve">. Resta inteso che ogni e qualsiasi intervento/miglioramento dovrà essere preventivamente autorizzato </w:t>
      </w:r>
      <w:r w:rsidR="00A60817" w:rsidRPr="009579CE">
        <w:rPr>
          <w:rFonts w:ascii="Courier New" w:eastAsia="Calibri" w:hAnsi="Courier New" w:cs="Courier New"/>
          <w:color w:val="000000"/>
          <w:kern w:val="0"/>
          <w:lang w:eastAsia="it-IT"/>
          <w14:ligatures w14:val="none"/>
        </w:rPr>
        <w:t xml:space="preserve">nel rispetto della normativa vigente </w:t>
      </w:r>
      <w:r w:rsidR="00EC4B02" w:rsidRPr="009579CE">
        <w:rPr>
          <w:rFonts w:ascii="Courier New" w:eastAsia="Calibri" w:hAnsi="Courier New" w:cs="Courier New"/>
          <w:color w:val="000000"/>
          <w:kern w:val="0"/>
          <w:lang w:eastAsia="it-IT"/>
          <w14:ligatures w14:val="none"/>
        </w:rPr>
        <w:t>dall’Amministrazione concedente, che potrà approvare o meno a su</w:t>
      </w:r>
      <w:r w:rsidR="00AD6ADA" w:rsidRPr="009579CE">
        <w:rPr>
          <w:rFonts w:ascii="Courier New" w:eastAsia="Calibri" w:hAnsi="Courier New" w:cs="Courier New"/>
          <w:color w:val="000000"/>
          <w:kern w:val="0"/>
          <w:lang w:eastAsia="it-IT"/>
          <w14:ligatures w14:val="none"/>
        </w:rPr>
        <w:t>o</w:t>
      </w:r>
      <w:r w:rsidR="00EC4B02" w:rsidRPr="009579CE">
        <w:rPr>
          <w:rFonts w:ascii="Courier New" w:eastAsia="Calibri" w:hAnsi="Courier New" w:cs="Courier New"/>
          <w:color w:val="000000"/>
          <w:kern w:val="0"/>
          <w:lang w:eastAsia="it-IT"/>
          <w14:ligatures w14:val="none"/>
        </w:rPr>
        <w:t xml:space="preserve"> giudizio e facoltà. </w:t>
      </w:r>
    </w:p>
    <w:p w14:paraId="14BACDDA" w14:textId="53808DF6" w:rsidR="00EC4B02" w:rsidRPr="009579CE" w:rsidRDefault="00F53021"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4</w:t>
      </w:r>
      <w:r w:rsidR="00EC4B02" w:rsidRPr="009579CE">
        <w:rPr>
          <w:rFonts w:ascii="Courier New" w:eastAsia="Calibri" w:hAnsi="Courier New" w:cs="Courier New"/>
          <w:color w:val="000000"/>
          <w:kern w:val="0"/>
          <w:lang w:eastAsia="it-IT"/>
          <w14:ligatures w14:val="none"/>
        </w:rPr>
        <w:t xml:space="preserve">. Al termine della concessione, le migliorie e le addizioni eseguite dal Concessionario resteranno acquisite al patrimonio dell’Amministrazione senza obbligo di corrispettivo alcuno, in espressa deroga agli artt. 1592 e 1593 c.c. ed il concessionario non potrà vantare alcuna pretesa nei confronti dell’Amministrazione. </w:t>
      </w:r>
    </w:p>
    <w:p w14:paraId="5D77EE00" w14:textId="01AD0C48" w:rsidR="00EC4B02" w:rsidRPr="009579CE" w:rsidRDefault="00EC4B02" w:rsidP="009579CE">
      <w:pPr>
        <w:spacing w:after="32" w:line="493" w:lineRule="atLeast"/>
        <w:jc w:val="both"/>
        <w:rPr>
          <w:rFonts w:ascii="Courier New" w:eastAsia="Calibri" w:hAnsi="Courier New" w:cs="Courier New"/>
          <w:b/>
          <w:color w:val="000000"/>
          <w:kern w:val="0"/>
          <w:u w:val="single"/>
          <w:lang w:eastAsia="it-IT"/>
          <w14:ligatures w14:val="none"/>
        </w:rPr>
      </w:pPr>
      <w:r w:rsidRPr="009579CE">
        <w:rPr>
          <w:rFonts w:ascii="Courier New" w:eastAsia="Calibri" w:hAnsi="Courier New" w:cs="Courier New"/>
          <w:b/>
          <w:color w:val="000000"/>
          <w:kern w:val="0"/>
          <w:u w:val="single"/>
          <w:lang w:eastAsia="it-IT"/>
          <w14:ligatures w14:val="none"/>
        </w:rPr>
        <w:t xml:space="preserve">Articolo </w:t>
      </w:r>
      <w:r w:rsidR="005626C5" w:rsidRPr="009579CE">
        <w:rPr>
          <w:rFonts w:ascii="Courier New" w:eastAsia="Calibri" w:hAnsi="Courier New" w:cs="Courier New"/>
          <w:b/>
          <w:color w:val="000000"/>
          <w:kern w:val="0"/>
          <w:u w:val="single"/>
          <w:lang w:eastAsia="it-IT"/>
          <w14:ligatures w14:val="none"/>
        </w:rPr>
        <w:t>9</w:t>
      </w:r>
      <w:r w:rsidRPr="009579CE">
        <w:rPr>
          <w:rFonts w:ascii="Courier New" w:eastAsia="Calibri" w:hAnsi="Courier New" w:cs="Courier New"/>
          <w:b/>
          <w:color w:val="000000"/>
          <w:kern w:val="0"/>
          <w:u w:val="single"/>
          <w:lang w:eastAsia="it-IT"/>
          <w14:ligatures w14:val="none"/>
        </w:rPr>
        <w:t xml:space="preserve">. Decadenza, revoca, rinuncia del Concessionario </w:t>
      </w:r>
    </w:p>
    <w:p w14:paraId="1FF0DC17" w14:textId="637D1297" w:rsidR="005E348D"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lastRenderedPageBreak/>
        <w:t>1. Il Concedente ha facoltà di r</w:t>
      </w:r>
      <w:r w:rsidR="00FD1293" w:rsidRPr="009579CE">
        <w:rPr>
          <w:rFonts w:ascii="Courier New" w:eastAsia="Calibri" w:hAnsi="Courier New" w:cs="Courier New"/>
          <w:color w:val="000000"/>
          <w:kern w:val="0"/>
          <w:lang w:eastAsia="it-IT"/>
          <w14:ligatures w14:val="none"/>
        </w:rPr>
        <w:t>isolvere</w:t>
      </w:r>
      <w:r w:rsidRPr="009579CE">
        <w:rPr>
          <w:rFonts w:ascii="Courier New" w:eastAsia="Calibri" w:hAnsi="Courier New" w:cs="Courier New"/>
          <w:color w:val="000000"/>
          <w:kern w:val="0"/>
          <w:lang w:eastAsia="it-IT"/>
          <w14:ligatures w14:val="none"/>
        </w:rPr>
        <w:t xml:space="preserve"> anticipatamente il contratto per ragioni di pubblico interesse, qualora vi sia un giustificato motivo e nel caso in cui il concessionario, diffidato per iscritto ad adempiere ad un obbligo a lui facente capo, non vi provveda nei tempi indicati nella diffida.</w:t>
      </w:r>
    </w:p>
    <w:p w14:paraId="0BFD73F0" w14:textId="739429CC" w:rsidR="005E348D" w:rsidRPr="009579CE" w:rsidRDefault="005E348D"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2. Il concedente ha facoltà di disporre accertamenti periodici in ordine all’esatto adempimento degli obblighi assunti dal concessionario, nonché all’osservanza delle prescrizioni concernenti le modalità di utilizzazione del bene. I funzionari dell’Amministrazione, potranno accedere, previo avviso anche telefonico al Concessionario, nei terreni dati in concessione per effettuare verifiche e controlli nonché accertamenti e operazioni nell’interesse dell’Amministrazione. Le eventuali misure e controlli potranno anche essere effettuati in contraddittorio con il Concessionario. </w:t>
      </w:r>
    </w:p>
    <w:p w14:paraId="56722256" w14:textId="2E3E21F3" w:rsidR="00EC4B02" w:rsidRPr="009579CE" w:rsidRDefault="005E348D"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3</w:t>
      </w:r>
      <w:r w:rsidR="00EC4B02" w:rsidRPr="009579CE">
        <w:rPr>
          <w:rFonts w:ascii="Courier New" w:eastAsia="Calibri" w:hAnsi="Courier New" w:cs="Courier New"/>
          <w:color w:val="000000"/>
          <w:kern w:val="0"/>
          <w:lang w:eastAsia="it-IT"/>
          <w14:ligatures w14:val="none"/>
        </w:rPr>
        <w:t xml:space="preserve">. Il concessionario decade comunque dalla concessione allorché si verifichino le circostanze di seguito indicate: </w:t>
      </w:r>
    </w:p>
    <w:p w14:paraId="739C2E62" w14:textId="77777777"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a) in caso di inosservanza di uno o più obblighi previsti dal presente contratto di concessione per la quale sia prevista la decadenza; </w:t>
      </w:r>
    </w:p>
    <w:p w14:paraId="4C5B5E32" w14:textId="77777777" w:rsidR="00856D51"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lastRenderedPageBreak/>
        <w:t>b) in caso di sub-concessione del bene a qualsiasi titolo, in tutto o in parte, stabilmente o temporaneame</w:t>
      </w:r>
      <w:r w:rsidR="00856D51" w:rsidRPr="009579CE">
        <w:rPr>
          <w:rFonts w:ascii="Courier New" w:eastAsia="Calibri" w:hAnsi="Courier New" w:cs="Courier New"/>
          <w:color w:val="000000"/>
          <w:kern w:val="0"/>
          <w:lang w:eastAsia="it-IT"/>
          <w14:ligatures w14:val="none"/>
        </w:rPr>
        <w:t>nte, con o senza corrispettivo;</w:t>
      </w:r>
    </w:p>
    <w:p w14:paraId="0ED9831B" w14:textId="77777777" w:rsidR="00856D51"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c) nel caso si sia reso moroso nel pagamento del canone, dei servizi ed accessori a proprio carico</w:t>
      </w:r>
      <w:r w:rsidR="00856D51" w:rsidRPr="009579CE">
        <w:rPr>
          <w:rFonts w:ascii="Courier New" w:eastAsia="Calibri" w:hAnsi="Courier New" w:cs="Courier New"/>
          <w:color w:val="000000"/>
          <w:kern w:val="0"/>
          <w:lang w:eastAsia="it-IT"/>
          <w14:ligatures w14:val="none"/>
        </w:rPr>
        <w:t>, anche per una sola annualità;</w:t>
      </w:r>
    </w:p>
    <w:p w14:paraId="2C1481B4" w14:textId="421B645D" w:rsidR="0076229A" w:rsidRPr="009579CE" w:rsidRDefault="0076229A"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d) nel caso in cui perda il requisito di imprenditore agricolo professionale ovvero coltivatore diretto;</w:t>
      </w:r>
    </w:p>
    <w:p w14:paraId="4F69B10B" w14:textId="3CE3434C" w:rsidR="00914C92" w:rsidRPr="009579CE" w:rsidRDefault="00226D43"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e) </w:t>
      </w:r>
      <w:r w:rsidR="00914C92" w:rsidRPr="009579CE">
        <w:rPr>
          <w:rFonts w:ascii="Courier New" w:eastAsia="Calibri" w:hAnsi="Courier New" w:cs="Courier New"/>
          <w:color w:val="000000"/>
          <w:kern w:val="0"/>
          <w:lang w:eastAsia="it-IT"/>
          <w14:ligatures w14:val="none"/>
        </w:rPr>
        <w:t>nel caso di inosservanza delle disposizioni relative alla custodia, conduzione e</w:t>
      </w:r>
      <w:r w:rsidRPr="009579CE">
        <w:rPr>
          <w:rFonts w:ascii="Courier New" w:eastAsia="Calibri" w:hAnsi="Courier New" w:cs="Courier New"/>
          <w:color w:val="000000"/>
          <w:kern w:val="0"/>
          <w:lang w:eastAsia="it-IT"/>
          <w14:ligatures w14:val="none"/>
        </w:rPr>
        <w:t xml:space="preserve"> utilizzo dei cani da guardia</w:t>
      </w:r>
      <w:r w:rsidR="00914C92" w:rsidRPr="009579CE">
        <w:rPr>
          <w:rFonts w:ascii="Courier New" w:eastAsia="Calibri" w:hAnsi="Courier New" w:cs="Courier New"/>
          <w:color w:val="000000"/>
          <w:kern w:val="0"/>
          <w:lang w:eastAsia="it-IT"/>
          <w14:ligatures w14:val="none"/>
        </w:rPr>
        <w:t xml:space="preserve"> </w:t>
      </w:r>
      <w:r w:rsidRPr="009579CE">
        <w:rPr>
          <w:rFonts w:ascii="Courier New" w:eastAsia="Calibri" w:hAnsi="Courier New" w:cs="Courier New"/>
          <w:color w:val="000000"/>
          <w:kern w:val="0"/>
          <w:lang w:eastAsia="it-IT"/>
          <w14:ligatures w14:val="none"/>
        </w:rPr>
        <w:t>e/</w:t>
      </w:r>
      <w:r w:rsidR="00914C92" w:rsidRPr="009579CE">
        <w:rPr>
          <w:rFonts w:ascii="Courier New" w:eastAsia="Calibri" w:hAnsi="Courier New" w:cs="Courier New"/>
          <w:color w:val="000000"/>
          <w:kern w:val="0"/>
          <w:lang w:eastAsia="it-IT"/>
          <w14:ligatures w14:val="none"/>
        </w:rPr>
        <w:t>o da conduzione del bestiame, con particolare riferimento al divieto di libera circolazione degli stessi al di fuori delle aree di pascolo debitamente delimitate o recintate.</w:t>
      </w:r>
    </w:p>
    <w:p w14:paraId="75DB4000" w14:textId="07A2685E" w:rsidR="00FD1293" w:rsidRPr="009579CE" w:rsidRDefault="00FD1293"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f) nel caso di violazione delle disposizioni del Regolamento Forestale della Regione Emilia-Romagna in materia di esercizio del pascolo.</w:t>
      </w:r>
    </w:p>
    <w:p w14:paraId="0E4965F2" w14:textId="0A0B353F" w:rsidR="00EC4B02" w:rsidRPr="009579CE" w:rsidRDefault="005E348D"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4</w:t>
      </w:r>
      <w:r w:rsidR="00EC4B02" w:rsidRPr="009579CE">
        <w:rPr>
          <w:rFonts w:ascii="Courier New" w:eastAsia="Calibri" w:hAnsi="Courier New" w:cs="Courier New"/>
          <w:color w:val="000000"/>
          <w:kern w:val="0"/>
          <w:lang w:eastAsia="it-IT"/>
          <w14:ligatures w14:val="none"/>
        </w:rPr>
        <w:t>. Il Concedente prima di dichiarare la decadenza fornirà al Concessionario specifico preavviso, diffidandolo mediante semplice comunicazione dal permanere nel proprio comportamento inadempiente e fissando un termine tassativo per provvedere, con espresso monito che in caso co</w:t>
      </w:r>
      <w:r w:rsidR="00935AD9" w:rsidRPr="009579CE">
        <w:rPr>
          <w:rFonts w:ascii="Courier New" w:eastAsia="Calibri" w:hAnsi="Courier New" w:cs="Courier New"/>
          <w:color w:val="000000"/>
          <w:kern w:val="0"/>
          <w:lang w:eastAsia="it-IT"/>
          <w14:ligatures w14:val="none"/>
        </w:rPr>
        <w:t>ntrario si intenderà decaduto.</w:t>
      </w:r>
    </w:p>
    <w:p w14:paraId="30D8A77E" w14:textId="6E407FE8" w:rsidR="00EC4B02" w:rsidRPr="009579CE" w:rsidRDefault="00935AD9"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lastRenderedPageBreak/>
        <w:t>5</w:t>
      </w:r>
      <w:r w:rsidR="00EC4B02" w:rsidRPr="009579CE">
        <w:rPr>
          <w:rFonts w:ascii="Courier New" w:eastAsia="Calibri" w:hAnsi="Courier New" w:cs="Courier New"/>
          <w:color w:val="000000"/>
          <w:kern w:val="0"/>
          <w:lang w:eastAsia="it-IT"/>
          <w14:ligatures w14:val="none"/>
        </w:rPr>
        <w:t>. La concessione può essere revocata per sopravvenuti motivi di pubblico interesse ovvero nel caso di mutamento della situazione di fatto o di nuova valutazione di</w:t>
      </w:r>
      <w:r w:rsidRPr="009579CE">
        <w:rPr>
          <w:rFonts w:ascii="Courier New" w:eastAsia="Calibri" w:hAnsi="Courier New" w:cs="Courier New"/>
          <w:color w:val="000000"/>
          <w:kern w:val="0"/>
          <w:lang w:eastAsia="it-IT"/>
          <w14:ligatures w14:val="none"/>
        </w:rPr>
        <w:t xml:space="preserve"> interesse pubblico originario.</w:t>
      </w:r>
    </w:p>
    <w:p w14:paraId="029E578E" w14:textId="083A4761" w:rsidR="00EC4B02" w:rsidRPr="009579CE" w:rsidRDefault="00935AD9"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6</w:t>
      </w:r>
      <w:r w:rsidR="00EC4B02" w:rsidRPr="009579CE">
        <w:rPr>
          <w:rFonts w:ascii="Courier New" w:eastAsia="Calibri" w:hAnsi="Courier New" w:cs="Courier New"/>
          <w:color w:val="000000"/>
          <w:kern w:val="0"/>
          <w:lang w:eastAsia="it-IT"/>
          <w14:ligatures w14:val="none"/>
        </w:rPr>
        <w:t>.</w:t>
      </w:r>
      <w:r w:rsidRPr="009579CE">
        <w:rPr>
          <w:rFonts w:ascii="Courier New" w:eastAsia="Calibri" w:hAnsi="Courier New" w:cs="Courier New"/>
          <w:color w:val="000000"/>
          <w:kern w:val="0"/>
          <w:lang w:eastAsia="it-IT"/>
          <w14:ligatures w14:val="none"/>
        </w:rPr>
        <w:t xml:space="preserve"> </w:t>
      </w:r>
      <w:r w:rsidR="00EC4B02" w:rsidRPr="009579CE">
        <w:rPr>
          <w:rFonts w:ascii="Courier New" w:eastAsia="Calibri" w:hAnsi="Courier New" w:cs="Courier New"/>
          <w:color w:val="000000"/>
          <w:kern w:val="0"/>
          <w:lang w:eastAsia="it-IT"/>
          <w14:ligatures w14:val="none"/>
        </w:rPr>
        <w:t>E’ facoltà del Concessionario r</w:t>
      </w:r>
      <w:r w:rsidR="00E558B3" w:rsidRPr="009579CE">
        <w:rPr>
          <w:rFonts w:ascii="Courier New" w:eastAsia="Calibri" w:hAnsi="Courier New" w:cs="Courier New"/>
          <w:color w:val="000000"/>
          <w:kern w:val="0"/>
          <w:lang w:eastAsia="it-IT"/>
          <w14:ligatures w14:val="none"/>
        </w:rPr>
        <w:t xml:space="preserve">ecedere </w:t>
      </w:r>
      <w:r w:rsidR="00EC4B02" w:rsidRPr="009579CE">
        <w:rPr>
          <w:rFonts w:ascii="Courier New" w:eastAsia="Calibri" w:hAnsi="Courier New" w:cs="Courier New"/>
          <w:color w:val="000000"/>
          <w:kern w:val="0"/>
          <w:lang w:eastAsia="it-IT"/>
          <w14:ligatures w14:val="none"/>
        </w:rPr>
        <w:t>anticipatamente il contratto per le cause di forza maggiore</w:t>
      </w:r>
      <w:r w:rsidR="00FD1293" w:rsidRPr="009579CE">
        <w:rPr>
          <w:rFonts w:ascii="Courier New" w:eastAsia="Calibri" w:hAnsi="Courier New" w:cs="Courier New"/>
          <w:color w:val="000000"/>
          <w:kern w:val="0"/>
          <w:lang w:eastAsia="it-IT"/>
          <w14:ligatures w14:val="none"/>
        </w:rPr>
        <w:t>.</w:t>
      </w:r>
      <w:r w:rsidR="00EC4B02" w:rsidRPr="009579CE">
        <w:rPr>
          <w:rFonts w:ascii="Courier New" w:eastAsia="Calibri" w:hAnsi="Courier New" w:cs="Courier New"/>
          <w:color w:val="000000"/>
          <w:kern w:val="0"/>
          <w:lang w:eastAsia="it-IT"/>
          <w14:ligatures w14:val="none"/>
        </w:rPr>
        <w:t xml:space="preserve"> </w:t>
      </w:r>
    </w:p>
    <w:p w14:paraId="40B535E0" w14:textId="1D1AA674" w:rsidR="005E348D" w:rsidRPr="009579CE" w:rsidRDefault="00935AD9"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7</w:t>
      </w:r>
      <w:r w:rsidR="00EC4B02" w:rsidRPr="009579CE">
        <w:rPr>
          <w:rFonts w:ascii="Courier New" w:eastAsia="Calibri" w:hAnsi="Courier New" w:cs="Courier New"/>
          <w:color w:val="000000"/>
          <w:kern w:val="0"/>
          <w:lang w:eastAsia="it-IT"/>
          <w14:ligatures w14:val="none"/>
        </w:rPr>
        <w:t>.</w:t>
      </w:r>
      <w:r w:rsidRPr="009579CE">
        <w:rPr>
          <w:rFonts w:ascii="Courier New" w:eastAsia="Calibri" w:hAnsi="Courier New" w:cs="Courier New"/>
          <w:color w:val="000000"/>
          <w:kern w:val="0"/>
          <w:lang w:eastAsia="it-IT"/>
          <w14:ligatures w14:val="none"/>
        </w:rPr>
        <w:t xml:space="preserve"> </w:t>
      </w:r>
      <w:r w:rsidR="00EC4B02" w:rsidRPr="009579CE">
        <w:rPr>
          <w:rFonts w:ascii="Courier New" w:eastAsia="Calibri" w:hAnsi="Courier New" w:cs="Courier New"/>
          <w:color w:val="000000"/>
          <w:kern w:val="0"/>
          <w:lang w:eastAsia="it-IT"/>
          <w14:ligatures w14:val="none"/>
        </w:rPr>
        <w:t xml:space="preserve">È inoltre facoltà del Concessionario </w:t>
      </w:r>
      <w:r w:rsidR="00E558B3" w:rsidRPr="009579CE">
        <w:rPr>
          <w:rFonts w:ascii="Courier New" w:eastAsia="Calibri" w:hAnsi="Courier New" w:cs="Courier New"/>
          <w:color w:val="000000"/>
          <w:kern w:val="0"/>
          <w:lang w:eastAsia="it-IT"/>
          <w14:ligatures w14:val="none"/>
        </w:rPr>
        <w:t>recedere</w:t>
      </w:r>
      <w:r w:rsidR="00EC4B02" w:rsidRPr="009579CE">
        <w:rPr>
          <w:rFonts w:ascii="Courier New" w:eastAsia="Calibri" w:hAnsi="Courier New" w:cs="Courier New"/>
          <w:color w:val="000000"/>
          <w:kern w:val="0"/>
          <w:lang w:eastAsia="it-IT"/>
          <w14:ligatures w14:val="none"/>
        </w:rPr>
        <w:t xml:space="preserve"> anticipatamente il contratto per qualsiasi altro motivo purché detta facoltà sia esercitata previa comunicazione da notificarsi al Concedente nelle forme di legge almeno </w:t>
      </w:r>
      <w:r w:rsidR="00856D51" w:rsidRPr="009579CE">
        <w:rPr>
          <w:rFonts w:ascii="Courier New" w:eastAsia="Calibri" w:hAnsi="Courier New" w:cs="Courier New"/>
          <w:color w:val="000000"/>
          <w:kern w:val="0"/>
          <w:lang w:eastAsia="it-IT"/>
          <w14:ligatures w14:val="none"/>
        </w:rPr>
        <w:t>6</w:t>
      </w:r>
      <w:r w:rsidR="00EC4B02" w:rsidRPr="009579CE">
        <w:rPr>
          <w:rFonts w:ascii="Courier New" w:eastAsia="Calibri" w:hAnsi="Courier New" w:cs="Courier New"/>
          <w:color w:val="000000"/>
          <w:kern w:val="0"/>
          <w:lang w:eastAsia="it-IT"/>
          <w14:ligatures w14:val="none"/>
        </w:rPr>
        <w:t xml:space="preserve"> (</w:t>
      </w:r>
      <w:r w:rsidR="00856D51" w:rsidRPr="009579CE">
        <w:rPr>
          <w:rFonts w:ascii="Courier New" w:eastAsia="Calibri" w:hAnsi="Courier New" w:cs="Courier New"/>
          <w:color w:val="000000"/>
          <w:kern w:val="0"/>
          <w:lang w:eastAsia="it-IT"/>
          <w14:ligatures w14:val="none"/>
        </w:rPr>
        <w:t>sei</w:t>
      </w:r>
      <w:r w:rsidR="00EC4B02" w:rsidRPr="009579CE">
        <w:rPr>
          <w:rFonts w:ascii="Courier New" w:eastAsia="Calibri" w:hAnsi="Courier New" w:cs="Courier New"/>
          <w:color w:val="000000"/>
          <w:kern w:val="0"/>
          <w:lang w:eastAsia="it-IT"/>
          <w14:ligatures w14:val="none"/>
        </w:rPr>
        <w:t>) mesi prima dell’inizio del periodo di monticazione. In tale ipotesi nulla sarà dovuto al Concessionario a titolo di indennizzo. Il Concessionario dovrà provvedere alla immediata restituzione del bene libero da persone e/o cose, senza che possa vantare pretesa alcuna, a qualsivoglia titolo.</w:t>
      </w:r>
    </w:p>
    <w:p w14:paraId="60CEE31F" w14:textId="362F2078" w:rsidR="00EC4B02" w:rsidRPr="009579CE" w:rsidRDefault="00EC4B02" w:rsidP="009579CE">
      <w:pPr>
        <w:spacing w:after="32" w:line="493" w:lineRule="atLeast"/>
        <w:jc w:val="both"/>
        <w:rPr>
          <w:rFonts w:ascii="Courier New" w:eastAsia="Calibri" w:hAnsi="Courier New" w:cs="Courier New"/>
          <w:b/>
          <w:color w:val="000000"/>
          <w:kern w:val="0"/>
          <w:u w:val="single"/>
          <w:lang w:eastAsia="it-IT"/>
          <w14:ligatures w14:val="none"/>
        </w:rPr>
      </w:pPr>
      <w:r w:rsidRPr="009579CE">
        <w:rPr>
          <w:rFonts w:ascii="Courier New" w:eastAsia="Calibri" w:hAnsi="Courier New" w:cs="Courier New"/>
          <w:b/>
          <w:color w:val="000000"/>
          <w:kern w:val="0"/>
          <w:u w:val="single"/>
          <w:lang w:eastAsia="it-IT"/>
          <w14:ligatures w14:val="none"/>
        </w:rPr>
        <w:t xml:space="preserve">Articolo </w:t>
      </w:r>
      <w:r w:rsidR="005626C5" w:rsidRPr="009579CE">
        <w:rPr>
          <w:rFonts w:ascii="Courier New" w:eastAsia="Calibri" w:hAnsi="Courier New" w:cs="Courier New"/>
          <w:b/>
          <w:color w:val="000000"/>
          <w:kern w:val="0"/>
          <w:u w:val="single"/>
          <w:lang w:eastAsia="it-IT"/>
          <w14:ligatures w14:val="none"/>
        </w:rPr>
        <w:t>10</w:t>
      </w:r>
      <w:r w:rsidRPr="009579CE">
        <w:rPr>
          <w:rFonts w:ascii="Courier New" w:eastAsia="Calibri" w:hAnsi="Courier New" w:cs="Courier New"/>
          <w:b/>
          <w:color w:val="000000"/>
          <w:kern w:val="0"/>
          <w:u w:val="single"/>
          <w:lang w:eastAsia="it-IT"/>
          <w14:ligatures w14:val="none"/>
        </w:rPr>
        <w:t xml:space="preserve">. Foro competente e domicilio legale </w:t>
      </w:r>
    </w:p>
    <w:p w14:paraId="7E1E9876" w14:textId="48D7CB7F" w:rsidR="0077631C"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1. </w:t>
      </w:r>
      <w:r w:rsidR="009A4C74" w:rsidRPr="009579CE">
        <w:rPr>
          <w:rFonts w:ascii="Courier New" w:eastAsia="Calibri" w:hAnsi="Courier New" w:cs="Courier New"/>
          <w:color w:val="000000"/>
          <w:kern w:val="0"/>
          <w:lang w:eastAsia="it-IT"/>
          <w14:ligatures w14:val="none"/>
        </w:rPr>
        <w:t>Per ogni controversia relativa all’interpretazione, esecuzione o applicazione del presente contratto è competente in via esclusiva il Foro di Rimini.</w:t>
      </w:r>
      <w:r w:rsidR="009A4C74" w:rsidRPr="009579CE">
        <w:t xml:space="preserve"> </w:t>
      </w:r>
    </w:p>
    <w:p w14:paraId="28389F01" w14:textId="091700C9"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lastRenderedPageBreak/>
        <w:t xml:space="preserve">2. </w:t>
      </w:r>
      <w:r w:rsidR="00FD1293" w:rsidRPr="009579CE">
        <w:rPr>
          <w:rFonts w:ascii="Courier New" w:eastAsia="Calibri" w:hAnsi="Courier New" w:cs="Courier New"/>
          <w:color w:val="000000"/>
          <w:kern w:val="0"/>
          <w:lang w:eastAsia="it-IT"/>
          <w14:ligatures w14:val="none"/>
        </w:rPr>
        <w:t>Ai fini del presente contratto il Concessionario elegge domicilio presso la sede indicata in epigrafe, salvo diversa comunicazione scritta.</w:t>
      </w:r>
    </w:p>
    <w:p w14:paraId="1F38B4AB" w14:textId="3D1945CF" w:rsidR="00EC4B02" w:rsidRPr="009579CE" w:rsidRDefault="00EC4B02" w:rsidP="009579CE">
      <w:pPr>
        <w:spacing w:after="32" w:line="493" w:lineRule="atLeast"/>
        <w:jc w:val="both"/>
        <w:rPr>
          <w:rFonts w:ascii="Courier New" w:eastAsia="Calibri" w:hAnsi="Courier New" w:cs="Courier New"/>
          <w:b/>
          <w:color w:val="000000"/>
          <w:kern w:val="0"/>
          <w:u w:val="single"/>
          <w:lang w:eastAsia="it-IT"/>
          <w14:ligatures w14:val="none"/>
        </w:rPr>
      </w:pPr>
      <w:r w:rsidRPr="009579CE">
        <w:rPr>
          <w:rFonts w:ascii="Courier New" w:eastAsia="Calibri" w:hAnsi="Courier New" w:cs="Courier New"/>
          <w:b/>
          <w:color w:val="000000"/>
          <w:kern w:val="0"/>
          <w:u w:val="single"/>
          <w:lang w:eastAsia="it-IT"/>
          <w14:ligatures w14:val="none"/>
        </w:rPr>
        <w:t>Articolo 1</w:t>
      </w:r>
      <w:r w:rsidR="005626C5" w:rsidRPr="009579CE">
        <w:rPr>
          <w:rFonts w:ascii="Courier New" w:eastAsia="Calibri" w:hAnsi="Courier New" w:cs="Courier New"/>
          <w:b/>
          <w:color w:val="000000"/>
          <w:kern w:val="0"/>
          <w:u w:val="single"/>
          <w:lang w:eastAsia="it-IT"/>
          <w14:ligatures w14:val="none"/>
        </w:rPr>
        <w:t>1</w:t>
      </w:r>
      <w:r w:rsidRPr="009579CE">
        <w:rPr>
          <w:rFonts w:ascii="Courier New" w:eastAsia="Calibri" w:hAnsi="Courier New" w:cs="Courier New"/>
          <w:b/>
          <w:color w:val="000000"/>
          <w:kern w:val="0"/>
          <w:u w:val="single"/>
          <w:lang w:eastAsia="it-IT"/>
          <w14:ligatures w14:val="none"/>
        </w:rPr>
        <w:t xml:space="preserve">. Norma di rinvio </w:t>
      </w:r>
    </w:p>
    <w:p w14:paraId="5D77CCA6" w14:textId="77777777"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1. Per quanto non espressamente previsto dal presente contratto e dagli atti ad esso allegati, vengono fatte salve le norme previste dalla legislazione vigente in materia di concessioni di beni del patrimonio indisponibile. </w:t>
      </w:r>
    </w:p>
    <w:p w14:paraId="57F2F5EA" w14:textId="189B8469" w:rsidR="00EC4B02" w:rsidRPr="009579CE" w:rsidRDefault="00EC4B02" w:rsidP="009579CE">
      <w:pPr>
        <w:spacing w:after="32" w:line="493" w:lineRule="atLeast"/>
        <w:jc w:val="both"/>
        <w:rPr>
          <w:rFonts w:ascii="Courier New" w:eastAsia="Calibri" w:hAnsi="Courier New" w:cs="Courier New"/>
          <w:b/>
          <w:color w:val="000000"/>
          <w:kern w:val="0"/>
          <w:u w:val="single"/>
          <w:lang w:eastAsia="it-IT"/>
          <w14:ligatures w14:val="none"/>
        </w:rPr>
      </w:pPr>
      <w:r w:rsidRPr="009579CE">
        <w:rPr>
          <w:rFonts w:ascii="Courier New" w:eastAsia="Calibri" w:hAnsi="Courier New" w:cs="Courier New"/>
          <w:b/>
          <w:color w:val="000000"/>
          <w:kern w:val="0"/>
          <w:u w:val="single"/>
          <w:lang w:eastAsia="it-IT"/>
          <w14:ligatures w14:val="none"/>
        </w:rPr>
        <w:t>Articolo 1</w:t>
      </w:r>
      <w:r w:rsidR="005626C5" w:rsidRPr="009579CE">
        <w:rPr>
          <w:rFonts w:ascii="Courier New" w:eastAsia="Calibri" w:hAnsi="Courier New" w:cs="Courier New"/>
          <w:b/>
          <w:color w:val="000000"/>
          <w:kern w:val="0"/>
          <w:u w:val="single"/>
          <w:lang w:eastAsia="it-IT"/>
          <w14:ligatures w14:val="none"/>
        </w:rPr>
        <w:t>2</w:t>
      </w:r>
      <w:r w:rsidRPr="009579CE">
        <w:rPr>
          <w:rFonts w:ascii="Courier New" w:eastAsia="Calibri" w:hAnsi="Courier New" w:cs="Courier New"/>
          <w:b/>
          <w:color w:val="000000"/>
          <w:kern w:val="0"/>
          <w:u w:val="single"/>
          <w:lang w:eastAsia="it-IT"/>
          <w14:ligatures w14:val="none"/>
        </w:rPr>
        <w:t xml:space="preserve">. Spese </w:t>
      </w:r>
    </w:p>
    <w:p w14:paraId="1ED0E448" w14:textId="2270826A"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1. Tutti i tributi e le imposte di qualsiasi natura gravanti sui terreni concessi, compresi quelli derivanti dallo svolgimento delle attività per le quali è disposta la concessione</w:t>
      </w:r>
      <w:r w:rsidR="00E558B3" w:rsidRPr="009579CE">
        <w:rPr>
          <w:rFonts w:ascii="Courier New" w:eastAsia="Calibri" w:hAnsi="Courier New" w:cs="Courier New"/>
          <w:color w:val="000000"/>
          <w:kern w:val="0"/>
          <w:lang w:eastAsia="it-IT"/>
          <w14:ligatures w14:val="none"/>
        </w:rPr>
        <w:t>,</w:t>
      </w:r>
      <w:r w:rsidRPr="009579CE">
        <w:rPr>
          <w:rFonts w:ascii="Courier New" w:eastAsia="Calibri" w:hAnsi="Courier New" w:cs="Courier New"/>
          <w:color w:val="000000"/>
          <w:kern w:val="0"/>
          <w:lang w:eastAsia="it-IT"/>
          <w14:ligatures w14:val="none"/>
        </w:rPr>
        <w:t xml:space="preserve"> sono a totale carico del concessionario, il quale si obbliga al pagamento degli stessi entro la naturale scad</w:t>
      </w:r>
      <w:r w:rsidR="0077631C" w:rsidRPr="009579CE">
        <w:rPr>
          <w:rFonts w:ascii="Courier New" w:eastAsia="Calibri" w:hAnsi="Courier New" w:cs="Courier New"/>
          <w:color w:val="000000"/>
          <w:kern w:val="0"/>
          <w:lang w:eastAsia="it-IT"/>
          <w14:ligatures w14:val="none"/>
        </w:rPr>
        <w:t>enza degli avvisi di pagamento.</w:t>
      </w:r>
    </w:p>
    <w:p w14:paraId="4ED26291" w14:textId="08936F1A"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2. Il mancato pagamento degli stessi, in particolare di quelli che dovessero ricadere sull’Amministrazione concedente, costituisce grave inadempienza contrattuale che autorizza il concedente alla risoluzione anticipat</w:t>
      </w:r>
      <w:r w:rsidR="0077631C" w:rsidRPr="009579CE">
        <w:rPr>
          <w:rFonts w:ascii="Courier New" w:eastAsia="Calibri" w:hAnsi="Courier New" w:cs="Courier New"/>
          <w:color w:val="000000"/>
          <w:kern w:val="0"/>
          <w:lang w:eastAsia="it-IT"/>
          <w14:ligatures w14:val="none"/>
        </w:rPr>
        <w:t>a del contratto di concessione.</w:t>
      </w:r>
    </w:p>
    <w:p w14:paraId="781C284B" w14:textId="4CDB6A23" w:rsidR="00EC4B02" w:rsidRPr="009579CE" w:rsidRDefault="00EC4B02"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3. Sono altresì a carico del concessionario tutte le spese derivanti dalla stipula del presente atto, </w:t>
      </w:r>
      <w:r w:rsidRPr="009579CE">
        <w:rPr>
          <w:rFonts w:ascii="Courier New" w:eastAsia="Calibri" w:hAnsi="Courier New" w:cs="Courier New"/>
          <w:color w:val="000000"/>
          <w:kern w:val="0"/>
          <w:lang w:eastAsia="it-IT"/>
          <w14:ligatures w14:val="none"/>
        </w:rPr>
        <w:lastRenderedPageBreak/>
        <w:t>incluse spese di bollo e di registro. La mancata registrazione del contratto costituisce motivo di manca</w:t>
      </w:r>
      <w:r w:rsidR="0077631C" w:rsidRPr="009579CE">
        <w:rPr>
          <w:rFonts w:ascii="Courier New" w:eastAsia="Calibri" w:hAnsi="Courier New" w:cs="Courier New"/>
          <w:color w:val="000000"/>
          <w:kern w:val="0"/>
          <w:lang w:eastAsia="it-IT"/>
          <w14:ligatures w14:val="none"/>
        </w:rPr>
        <w:t>ta consegna del pascolo.</w:t>
      </w:r>
    </w:p>
    <w:p w14:paraId="79D0B4D2" w14:textId="77777777" w:rsidR="00E558B3" w:rsidRPr="009579CE" w:rsidRDefault="00E558B3" w:rsidP="009579CE">
      <w:pPr>
        <w:spacing w:after="32" w:line="493" w:lineRule="atLeast"/>
        <w:jc w:val="both"/>
      </w:pPr>
      <w:r w:rsidRPr="009579CE">
        <w:rPr>
          <w:rFonts w:ascii="Courier New" w:eastAsia="Calibri" w:hAnsi="Courier New" w:cs="Courier New"/>
          <w:b/>
          <w:color w:val="000000"/>
          <w:kern w:val="0"/>
          <w:u w:val="single"/>
          <w:lang w:eastAsia="it-IT"/>
          <w14:ligatures w14:val="none"/>
        </w:rPr>
        <w:t>Articolo 13. Trattamento dei dati personali</w:t>
      </w:r>
    </w:p>
    <w:p w14:paraId="56B5C796" w14:textId="16B6A388" w:rsidR="00E558B3" w:rsidRPr="009579CE" w:rsidRDefault="00E558B3"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1. Le parti dichiarano di essere informate che i dati personali raccolti in occasione della stipula del presente contratto saranno trattati nel rispetto del Regolamento (UE) 2016/679 (GDPR) e della normativa vigente in materia di protezione dei dati personali, esclusivamente per finalità connesse alla gestione del presente rapporto contrattuale ed all’adempimento degli obblighi di legge.</w:t>
      </w:r>
    </w:p>
    <w:p w14:paraId="77AC4A4E" w14:textId="340DECDC" w:rsidR="00E558B3" w:rsidRPr="009579CE" w:rsidRDefault="009A4C74"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Letto, approvato e</w:t>
      </w:r>
      <w:r w:rsidR="00E558B3" w:rsidRPr="009579CE">
        <w:rPr>
          <w:rFonts w:ascii="Courier New" w:eastAsia="Calibri" w:hAnsi="Courier New" w:cs="Courier New"/>
          <w:color w:val="000000"/>
          <w:kern w:val="0"/>
          <w:lang w:eastAsia="it-IT"/>
          <w14:ligatures w14:val="none"/>
        </w:rPr>
        <w:t xml:space="preserve"> sottoscritto</w:t>
      </w:r>
      <w:r w:rsidRPr="009579CE">
        <w:rPr>
          <w:rFonts w:ascii="Courier New" w:eastAsia="Calibri" w:hAnsi="Courier New" w:cs="Courier New"/>
          <w:color w:val="000000"/>
          <w:kern w:val="0"/>
          <w:lang w:eastAsia="it-IT"/>
          <w14:ligatures w14:val="none"/>
        </w:rPr>
        <w:t>.</w:t>
      </w:r>
    </w:p>
    <w:p w14:paraId="5E4A3375" w14:textId="27AB917E" w:rsidR="0076229A" w:rsidRPr="009579CE" w:rsidRDefault="0076229A"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Montecopiolo, lì </w:t>
      </w:r>
      <w:r w:rsidR="00860BD3" w:rsidRPr="009579CE">
        <w:rPr>
          <w:rFonts w:ascii="Courier New" w:eastAsia="Calibri" w:hAnsi="Courier New" w:cs="Courier New"/>
          <w:color w:val="000000"/>
          <w:kern w:val="0"/>
          <w:lang w:eastAsia="it-IT"/>
          <w14:ligatures w14:val="none"/>
        </w:rPr>
        <w:t>__</w:t>
      </w:r>
      <w:r w:rsidRPr="009579CE">
        <w:rPr>
          <w:rFonts w:ascii="Courier New" w:eastAsia="Calibri" w:hAnsi="Courier New" w:cs="Courier New"/>
          <w:color w:val="000000"/>
          <w:kern w:val="0"/>
          <w:lang w:eastAsia="it-IT"/>
          <w14:ligatures w14:val="none"/>
        </w:rPr>
        <w:t>/</w:t>
      </w:r>
      <w:r w:rsidR="00860BD3" w:rsidRPr="009579CE">
        <w:rPr>
          <w:rFonts w:ascii="Courier New" w:eastAsia="Calibri" w:hAnsi="Courier New" w:cs="Courier New"/>
          <w:color w:val="000000"/>
          <w:kern w:val="0"/>
          <w:lang w:eastAsia="it-IT"/>
          <w14:ligatures w14:val="none"/>
        </w:rPr>
        <w:t>__</w:t>
      </w:r>
      <w:r w:rsidR="00BB68D2" w:rsidRPr="009579CE">
        <w:rPr>
          <w:rFonts w:ascii="Courier New" w:eastAsia="Calibri" w:hAnsi="Courier New" w:cs="Courier New"/>
          <w:color w:val="000000"/>
          <w:kern w:val="0"/>
          <w:lang w:eastAsia="it-IT"/>
          <w14:ligatures w14:val="none"/>
        </w:rPr>
        <w:t>/</w:t>
      </w:r>
      <w:r w:rsidR="00860BD3" w:rsidRPr="009579CE">
        <w:rPr>
          <w:rFonts w:ascii="Courier New" w:eastAsia="Calibri" w:hAnsi="Courier New" w:cs="Courier New"/>
          <w:color w:val="000000"/>
          <w:kern w:val="0"/>
          <w:lang w:eastAsia="it-IT"/>
          <w14:ligatures w14:val="none"/>
        </w:rPr>
        <w:t>____</w:t>
      </w:r>
    </w:p>
    <w:p w14:paraId="10B916DE" w14:textId="3654DA73" w:rsidR="0076229A" w:rsidRPr="009579CE" w:rsidRDefault="0076229A"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Per il Concedente</w:t>
      </w:r>
    </w:p>
    <w:p w14:paraId="2D627CA7" w14:textId="720BD30E" w:rsidR="0076229A" w:rsidRPr="009579CE" w:rsidRDefault="00E96AA6"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Responsabile del Settore Tecnico </w:t>
      </w:r>
      <w:r w:rsidR="00860BD3" w:rsidRPr="009579CE">
        <w:rPr>
          <w:rFonts w:ascii="Courier New" w:eastAsia="Calibri" w:hAnsi="Courier New" w:cs="Courier New"/>
          <w:color w:val="000000"/>
          <w:kern w:val="0"/>
          <w:lang w:eastAsia="it-IT"/>
          <w14:ligatures w14:val="none"/>
        </w:rPr>
        <w:t>______________________</w:t>
      </w:r>
    </w:p>
    <w:p w14:paraId="04F6BBDB" w14:textId="0A5F3A8D" w:rsidR="00E96AA6" w:rsidRPr="009579CE" w:rsidRDefault="00E96AA6"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Per il Concessionario</w:t>
      </w:r>
    </w:p>
    <w:p w14:paraId="581DCD71" w14:textId="6AC34614" w:rsidR="00E96AA6" w:rsidRDefault="00E96AA6" w:rsidP="009579CE">
      <w:pPr>
        <w:spacing w:after="32" w:line="493" w:lineRule="atLeast"/>
        <w:jc w:val="both"/>
        <w:rPr>
          <w:rFonts w:ascii="Courier New" w:eastAsia="Calibri" w:hAnsi="Courier New" w:cs="Courier New"/>
          <w:color w:val="000000"/>
          <w:kern w:val="0"/>
          <w:lang w:eastAsia="it-IT"/>
          <w14:ligatures w14:val="none"/>
        </w:rPr>
      </w:pPr>
      <w:r w:rsidRPr="009579CE">
        <w:rPr>
          <w:rFonts w:ascii="Courier New" w:eastAsia="Calibri" w:hAnsi="Courier New" w:cs="Courier New"/>
          <w:color w:val="000000"/>
          <w:kern w:val="0"/>
          <w:lang w:eastAsia="it-IT"/>
          <w14:ligatures w14:val="none"/>
        </w:rPr>
        <w:t xml:space="preserve">Legale Rappresentante </w:t>
      </w:r>
      <w:r w:rsidR="00860BD3" w:rsidRPr="009579CE">
        <w:rPr>
          <w:rFonts w:ascii="Courier New" w:eastAsia="Calibri" w:hAnsi="Courier New" w:cs="Courier New"/>
          <w:color w:val="000000"/>
          <w:kern w:val="0"/>
          <w:lang w:eastAsia="it-IT"/>
          <w14:ligatures w14:val="none"/>
        </w:rPr>
        <w:t>__________________________</w:t>
      </w:r>
    </w:p>
    <w:sectPr w:rsidR="00E96AA6" w:rsidSect="004076A8">
      <w:pgSz w:w="11906" w:h="16838"/>
      <w:pgMar w:top="2268" w:right="2268" w:bottom="221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C89"/>
    <w:multiLevelType w:val="hybridMultilevel"/>
    <w:tmpl w:val="90DA9ED8"/>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9A034F"/>
    <w:multiLevelType w:val="hybridMultilevel"/>
    <w:tmpl w:val="34CCE864"/>
    <w:lvl w:ilvl="0" w:tplc="EA9882B2">
      <w:start w:val="1"/>
      <w:numFmt w:val="decimal"/>
      <w:lvlText w:val="%1."/>
      <w:lvlJc w:val="left"/>
      <w:pPr>
        <w:ind w:left="212" w:hanging="721"/>
      </w:pPr>
      <w:rPr>
        <w:rFonts w:ascii="Times New Roman" w:eastAsia="Times New Roman" w:hAnsi="Times New Roman" w:cs="Times New Roman" w:hint="default"/>
        <w:spacing w:val="-1"/>
        <w:w w:val="100"/>
        <w:sz w:val="24"/>
        <w:szCs w:val="24"/>
        <w:lang w:val="it-IT" w:eastAsia="en-US" w:bidi="ar-SA"/>
      </w:rPr>
    </w:lvl>
    <w:lvl w:ilvl="1" w:tplc="76644AB6">
      <w:numFmt w:val="bullet"/>
      <w:lvlText w:val="•"/>
      <w:lvlJc w:val="left"/>
      <w:pPr>
        <w:ind w:left="1228" w:hanging="721"/>
      </w:pPr>
      <w:rPr>
        <w:rFonts w:hint="default"/>
        <w:lang w:val="it-IT" w:eastAsia="en-US" w:bidi="ar-SA"/>
      </w:rPr>
    </w:lvl>
    <w:lvl w:ilvl="2" w:tplc="92A67758">
      <w:numFmt w:val="bullet"/>
      <w:lvlText w:val="•"/>
      <w:lvlJc w:val="left"/>
      <w:pPr>
        <w:ind w:left="2236" w:hanging="721"/>
      </w:pPr>
      <w:rPr>
        <w:rFonts w:hint="default"/>
        <w:lang w:val="it-IT" w:eastAsia="en-US" w:bidi="ar-SA"/>
      </w:rPr>
    </w:lvl>
    <w:lvl w:ilvl="3" w:tplc="0128DA8A">
      <w:numFmt w:val="bullet"/>
      <w:lvlText w:val="•"/>
      <w:lvlJc w:val="left"/>
      <w:pPr>
        <w:ind w:left="3244" w:hanging="721"/>
      </w:pPr>
      <w:rPr>
        <w:rFonts w:hint="default"/>
        <w:lang w:val="it-IT" w:eastAsia="en-US" w:bidi="ar-SA"/>
      </w:rPr>
    </w:lvl>
    <w:lvl w:ilvl="4" w:tplc="85F47696">
      <w:numFmt w:val="bullet"/>
      <w:lvlText w:val="•"/>
      <w:lvlJc w:val="left"/>
      <w:pPr>
        <w:ind w:left="4252" w:hanging="721"/>
      </w:pPr>
      <w:rPr>
        <w:rFonts w:hint="default"/>
        <w:lang w:val="it-IT" w:eastAsia="en-US" w:bidi="ar-SA"/>
      </w:rPr>
    </w:lvl>
    <w:lvl w:ilvl="5" w:tplc="DE7E42C4">
      <w:numFmt w:val="bullet"/>
      <w:lvlText w:val="•"/>
      <w:lvlJc w:val="left"/>
      <w:pPr>
        <w:ind w:left="5260" w:hanging="721"/>
      </w:pPr>
      <w:rPr>
        <w:rFonts w:hint="default"/>
        <w:lang w:val="it-IT" w:eastAsia="en-US" w:bidi="ar-SA"/>
      </w:rPr>
    </w:lvl>
    <w:lvl w:ilvl="6" w:tplc="DB943D0C">
      <w:numFmt w:val="bullet"/>
      <w:lvlText w:val="•"/>
      <w:lvlJc w:val="left"/>
      <w:pPr>
        <w:ind w:left="6268" w:hanging="721"/>
      </w:pPr>
      <w:rPr>
        <w:rFonts w:hint="default"/>
        <w:lang w:val="it-IT" w:eastAsia="en-US" w:bidi="ar-SA"/>
      </w:rPr>
    </w:lvl>
    <w:lvl w:ilvl="7" w:tplc="68F88A48">
      <w:numFmt w:val="bullet"/>
      <w:lvlText w:val="•"/>
      <w:lvlJc w:val="left"/>
      <w:pPr>
        <w:ind w:left="7276" w:hanging="721"/>
      </w:pPr>
      <w:rPr>
        <w:rFonts w:hint="default"/>
        <w:lang w:val="it-IT" w:eastAsia="en-US" w:bidi="ar-SA"/>
      </w:rPr>
    </w:lvl>
    <w:lvl w:ilvl="8" w:tplc="7A1CFE92">
      <w:numFmt w:val="bullet"/>
      <w:lvlText w:val="•"/>
      <w:lvlJc w:val="left"/>
      <w:pPr>
        <w:ind w:left="8284" w:hanging="721"/>
      </w:pPr>
      <w:rPr>
        <w:rFonts w:hint="default"/>
        <w:lang w:val="it-IT" w:eastAsia="en-US" w:bidi="ar-SA"/>
      </w:rPr>
    </w:lvl>
  </w:abstractNum>
  <w:abstractNum w:abstractNumId="2">
    <w:nsid w:val="140538D6"/>
    <w:multiLevelType w:val="hybridMultilevel"/>
    <w:tmpl w:val="3EF469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5B0388C"/>
    <w:multiLevelType w:val="hybridMultilevel"/>
    <w:tmpl w:val="31D075C0"/>
    <w:lvl w:ilvl="0" w:tplc="AB82420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2AF3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FEAA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3EF7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8852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D0036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C7B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BE5B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C8EB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351D66F8"/>
    <w:multiLevelType w:val="hybridMultilevel"/>
    <w:tmpl w:val="24D69F3C"/>
    <w:lvl w:ilvl="0" w:tplc="F0E06F4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54A15AE"/>
    <w:multiLevelType w:val="hybridMultilevel"/>
    <w:tmpl w:val="14265F5C"/>
    <w:lvl w:ilvl="0" w:tplc="5DC24E7A">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272680"/>
    <w:multiLevelType w:val="hybridMultilevel"/>
    <w:tmpl w:val="EA78AD12"/>
    <w:lvl w:ilvl="0" w:tplc="F0E06F4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78D5805"/>
    <w:multiLevelType w:val="hybridMultilevel"/>
    <w:tmpl w:val="CA1C2B62"/>
    <w:lvl w:ilvl="0" w:tplc="C2C6B002">
      <w:start w:val="1"/>
      <w:numFmt w:val="decimal"/>
      <w:lvlText w:val="%1."/>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7B3649C"/>
    <w:multiLevelType w:val="hybridMultilevel"/>
    <w:tmpl w:val="A4421074"/>
    <w:lvl w:ilvl="0" w:tplc="9BF8E33A">
      <w:start w:val="1"/>
      <w:numFmt w:val="decimal"/>
      <w:lvlText w:val="%1."/>
      <w:lvlJc w:val="left"/>
      <w:pPr>
        <w:ind w:left="765" w:hanging="4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D03439F"/>
    <w:multiLevelType w:val="hybridMultilevel"/>
    <w:tmpl w:val="2BEA2DF2"/>
    <w:lvl w:ilvl="0" w:tplc="2986740C">
      <w:start w:val="1"/>
      <w:numFmt w:val="decimal"/>
      <w:lvlText w:val="%1."/>
      <w:lvlJc w:val="left"/>
      <w:pPr>
        <w:ind w:left="606"/>
      </w:pPr>
      <w:rPr>
        <w:rFonts w:ascii="Courier New" w:eastAsia="Calibri"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3BF455D6">
      <w:start w:val="1"/>
      <w:numFmt w:val="lowerLetter"/>
      <w:lvlText w:val="%2"/>
      <w:lvlJc w:val="left"/>
      <w:pPr>
        <w:ind w:left="1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267614">
      <w:start w:val="1"/>
      <w:numFmt w:val="lowerRoman"/>
      <w:lvlText w:val="%3"/>
      <w:lvlJc w:val="left"/>
      <w:pPr>
        <w:ind w:left="1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5C7CD6">
      <w:start w:val="1"/>
      <w:numFmt w:val="decimal"/>
      <w:lvlText w:val="%4"/>
      <w:lvlJc w:val="left"/>
      <w:pPr>
        <w:ind w:left="2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1410C8">
      <w:start w:val="1"/>
      <w:numFmt w:val="lowerLetter"/>
      <w:lvlText w:val="%5"/>
      <w:lvlJc w:val="left"/>
      <w:pPr>
        <w:ind w:left="3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36EC38">
      <w:start w:val="1"/>
      <w:numFmt w:val="lowerRoman"/>
      <w:lvlText w:val="%6"/>
      <w:lvlJc w:val="left"/>
      <w:pPr>
        <w:ind w:left="4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EAC2B0">
      <w:start w:val="1"/>
      <w:numFmt w:val="decimal"/>
      <w:lvlText w:val="%7"/>
      <w:lvlJc w:val="left"/>
      <w:pPr>
        <w:ind w:left="4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DA4554">
      <w:start w:val="1"/>
      <w:numFmt w:val="lowerLetter"/>
      <w:lvlText w:val="%8"/>
      <w:lvlJc w:val="left"/>
      <w:pPr>
        <w:ind w:left="5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9AD8CC">
      <w:start w:val="1"/>
      <w:numFmt w:val="lowerRoman"/>
      <w:lvlText w:val="%9"/>
      <w:lvlJc w:val="left"/>
      <w:pPr>
        <w:ind w:left="6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4F955A90"/>
    <w:multiLevelType w:val="hybridMultilevel"/>
    <w:tmpl w:val="1FF2F680"/>
    <w:lvl w:ilvl="0" w:tplc="9BF8E33A">
      <w:start w:val="1"/>
      <w:numFmt w:val="decimal"/>
      <w:lvlText w:val="%1."/>
      <w:lvlJc w:val="left"/>
      <w:pPr>
        <w:ind w:left="765" w:hanging="4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8201D23"/>
    <w:multiLevelType w:val="multilevel"/>
    <w:tmpl w:val="F61E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394507"/>
    <w:multiLevelType w:val="hybridMultilevel"/>
    <w:tmpl w:val="01C2F0BE"/>
    <w:lvl w:ilvl="0" w:tplc="617E9AE6">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A9200C1"/>
    <w:multiLevelType w:val="hybridMultilevel"/>
    <w:tmpl w:val="4EF47CA4"/>
    <w:lvl w:ilvl="0" w:tplc="F0E06F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8"/>
  </w:num>
  <w:num w:numId="6">
    <w:abstractNumId w:val="10"/>
  </w:num>
  <w:num w:numId="7">
    <w:abstractNumId w:val="9"/>
  </w:num>
  <w:num w:numId="8">
    <w:abstractNumId w:val="7"/>
  </w:num>
  <w:num w:numId="9">
    <w:abstractNumId w:val="3"/>
  </w:num>
  <w:num w:numId="10">
    <w:abstractNumId w:val="6"/>
  </w:num>
  <w:num w:numId="11">
    <w:abstractNumId w:val="4"/>
  </w:num>
  <w:num w:numId="12">
    <w:abstractNumId w:val="13"/>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BB"/>
    <w:rsid w:val="00004135"/>
    <w:rsid w:val="00011C12"/>
    <w:rsid w:val="000771F3"/>
    <w:rsid w:val="000842AF"/>
    <w:rsid w:val="000B14A5"/>
    <w:rsid w:val="000B1D69"/>
    <w:rsid w:val="000B62A0"/>
    <w:rsid w:val="000C126E"/>
    <w:rsid w:val="000C3E0D"/>
    <w:rsid w:val="000C4DA0"/>
    <w:rsid w:val="000F19FE"/>
    <w:rsid w:val="000F2BFA"/>
    <w:rsid w:val="000F7697"/>
    <w:rsid w:val="00104BFD"/>
    <w:rsid w:val="00105E40"/>
    <w:rsid w:val="00106A8A"/>
    <w:rsid w:val="00120A6B"/>
    <w:rsid w:val="001305C0"/>
    <w:rsid w:val="00151EB3"/>
    <w:rsid w:val="001528D2"/>
    <w:rsid w:val="001575DF"/>
    <w:rsid w:val="00162440"/>
    <w:rsid w:val="001D49C1"/>
    <w:rsid w:val="001E58DB"/>
    <w:rsid w:val="001E64CF"/>
    <w:rsid w:val="00212F4D"/>
    <w:rsid w:val="00226D43"/>
    <w:rsid w:val="002329B5"/>
    <w:rsid w:val="002340BD"/>
    <w:rsid w:val="00234D08"/>
    <w:rsid w:val="00256A47"/>
    <w:rsid w:val="002959DC"/>
    <w:rsid w:val="002B2D24"/>
    <w:rsid w:val="002D490A"/>
    <w:rsid w:val="00355D8C"/>
    <w:rsid w:val="003F0B1E"/>
    <w:rsid w:val="004076A8"/>
    <w:rsid w:val="0046476A"/>
    <w:rsid w:val="00483F3D"/>
    <w:rsid w:val="00484E1B"/>
    <w:rsid w:val="004A070D"/>
    <w:rsid w:val="004B4D10"/>
    <w:rsid w:val="004E026D"/>
    <w:rsid w:val="004F2423"/>
    <w:rsid w:val="005165EF"/>
    <w:rsid w:val="0053079B"/>
    <w:rsid w:val="00550EAA"/>
    <w:rsid w:val="005626C5"/>
    <w:rsid w:val="00563469"/>
    <w:rsid w:val="00592E4C"/>
    <w:rsid w:val="005A14EF"/>
    <w:rsid w:val="005E348D"/>
    <w:rsid w:val="00646153"/>
    <w:rsid w:val="00663C06"/>
    <w:rsid w:val="00671AE3"/>
    <w:rsid w:val="006F47F4"/>
    <w:rsid w:val="00714533"/>
    <w:rsid w:val="0072608D"/>
    <w:rsid w:val="00751D21"/>
    <w:rsid w:val="0076229A"/>
    <w:rsid w:val="0077631C"/>
    <w:rsid w:val="0078003F"/>
    <w:rsid w:val="00785354"/>
    <w:rsid w:val="007A6391"/>
    <w:rsid w:val="007B04ED"/>
    <w:rsid w:val="007C7AC4"/>
    <w:rsid w:val="007D0081"/>
    <w:rsid w:val="007D5A01"/>
    <w:rsid w:val="007D79F5"/>
    <w:rsid w:val="00822B26"/>
    <w:rsid w:val="00827A1E"/>
    <w:rsid w:val="00856D51"/>
    <w:rsid w:val="00860BD3"/>
    <w:rsid w:val="008705CC"/>
    <w:rsid w:val="00873270"/>
    <w:rsid w:val="008758F7"/>
    <w:rsid w:val="008A244A"/>
    <w:rsid w:val="008B5856"/>
    <w:rsid w:val="008B61B4"/>
    <w:rsid w:val="008C363D"/>
    <w:rsid w:val="008F2EA9"/>
    <w:rsid w:val="00914C92"/>
    <w:rsid w:val="00930486"/>
    <w:rsid w:val="00935AD9"/>
    <w:rsid w:val="009579CE"/>
    <w:rsid w:val="009754BB"/>
    <w:rsid w:val="009A4C74"/>
    <w:rsid w:val="009B12CF"/>
    <w:rsid w:val="00A60817"/>
    <w:rsid w:val="00A61609"/>
    <w:rsid w:val="00A72F7B"/>
    <w:rsid w:val="00A8395E"/>
    <w:rsid w:val="00A93BE8"/>
    <w:rsid w:val="00AC7D97"/>
    <w:rsid w:val="00AD6ADA"/>
    <w:rsid w:val="00B64D57"/>
    <w:rsid w:val="00B6608A"/>
    <w:rsid w:val="00B719EC"/>
    <w:rsid w:val="00B7475B"/>
    <w:rsid w:val="00BA2F71"/>
    <w:rsid w:val="00BB68D2"/>
    <w:rsid w:val="00BF1C22"/>
    <w:rsid w:val="00C05135"/>
    <w:rsid w:val="00C255CF"/>
    <w:rsid w:val="00C4166C"/>
    <w:rsid w:val="00CB1700"/>
    <w:rsid w:val="00CE3E09"/>
    <w:rsid w:val="00D046E9"/>
    <w:rsid w:val="00DA3198"/>
    <w:rsid w:val="00DA3A47"/>
    <w:rsid w:val="00DA7079"/>
    <w:rsid w:val="00DB4B95"/>
    <w:rsid w:val="00DC29B1"/>
    <w:rsid w:val="00DC69C7"/>
    <w:rsid w:val="00DC775A"/>
    <w:rsid w:val="00DF31AF"/>
    <w:rsid w:val="00E159DF"/>
    <w:rsid w:val="00E5363C"/>
    <w:rsid w:val="00E558B3"/>
    <w:rsid w:val="00E55F82"/>
    <w:rsid w:val="00E74C2C"/>
    <w:rsid w:val="00E96AA6"/>
    <w:rsid w:val="00EB478D"/>
    <w:rsid w:val="00EB5D48"/>
    <w:rsid w:val="00EC4B02"/>
    <w:rsid w:val="00ED40D8"/>
    <w:rsid w:val="00EE7140"/>
    <w:rsid w:val="00EF7D73"/>
    <w:rsid w:val="00F439B4"/>
    <w:rsid w:val="00F43EA1"/>
    <w:rsid w:val="00F51826"/>
    <w:rsid w:val="00F53021"/>
    <w:rsid w:val="00F60B6F"/>
    <w:rsid w:val="00F72AA2"/>
    <w:rsid w:val="00F75C2D"/>
    <w:rsid w:val="00F9117D"/>
    <w:rsid w:val="00FA2B3A"/>
    <w:rsid w:val="00FC51AE"/>
    <w:rsid w:val="00FD1293"/>
    <w:rsid w:val="00FF14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5626C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4">
    <w:name w:val="heading 4"/>
    <w:basedOn w:val="Normale"/>
    <w:link w:val="Titolo4Carattere"/>
    <w:uiPriority w:val="9"/>
    <w:qFormat/>
    <w:rsid w:val="005626C5"/>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rsid w:val="008A244A"/>
    <w:pPr>
      <w:spacing w:after="120"/>
    </w:pPr>
  </w:style>
  <w:style w:type="character" w:customStyle="1" w:styleId="CorpotestoCarattere">
    <w:name w:val="Corpo testo Carattere"/>
    <w:basedOn w:val="Carpredefinitoparagrafo"/>
    <w:link w:val="Corpotesto"/>
    <w:uiPriority w:val="99"/>
    <w:rsid w:val="008A244A"/>
  </w:style>
  <w:style w:type="paragraph" w:styleId="Paragrafoelenco">
    <w:name w:val="List Paragraph"/>
    <w:basedOn w:val="Normale"/>
    <w:link w:val="ParagrafoelencoCarattere"/>
    <w:uiPriority w:val="34"/>
    <w:qFormat/>
    <w:rsid w:val="002329B5"/>
    <w:pPr>
      <w:ind w:left="720"/>
      <w:contextualSpacing/>
    </w:pPr>
  </w:style>
  <w:style w:type="paragraph" w:styleId="Rientrocorpodeltesto">
    <w:name w:val="Body Text Indent"/>
    <w:basedOn w:val="Normale"/>
    <w:link w:val="RientrocorpodeltestoCarattere"/>
    <w:uiPriority w:val="99"/>
    <w:unhideWhenUsed/>
    <w:rsid w:val="00DC29B1"/>
    <w:pPr>
      <w:spacing w:after="120"/>
      <w:ind w:left="283"/>
    </w:pPr>
  </w:style>
  <w:style w:type="character" w:customStyle="1" w:styleId="RientrocorpodeltestoCarattere">
    <w:name w:val="Rientro corpo del testo Carattere"/>
    <w:basedOn w:val="Carpredefinitoparagrafo"/>
    <w:link w:val="Rientrocorpodeltesto"/>
    <w:uiPriority w:val="99"/>
    <w:rsid w:val="00DC29B1"/>
  </w:style>
  <w:style w:type="paragraph" w:customStyle="1" w:styleId="Default">
    <w:name w:val="Default"/>
    <w:rsid w:val="004F2423"/>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DB4B95"/>
    <w:rPr>
      <w:color w:val="0563C1" w:themeColor="hyperlink"/>
      <w:u w:val="single"/>
    </w:rPr>
  </w:style>
  <w:style w:type="character" w:customStyle="1" w:styleId="Menzionenonrisolta1">
    <w:name w:val="Menzione non risolta1"/>
    <w:basedOn w:val="Carpredefinitoparagrafo"/>
    <w:uiPriority w:val="99"/>
    <w:semiHidden/>
    <w:unhideWhenUsed/>
    <w:rsid w:val="00DB4B95"/>
    <w:rPr>
      <w:color w:val="605E5C"/>
      <w:shd w:val="clear" w:color="auto" w:fill="E1DFDD"/>
    </w:rPr>
  </w:style>
  <w:style w:type="paragraph" w:styleId="Testofumetto">
    <w:name w:val="Balloon Text"/>
    <w:basedOn w:val="Normale"/>
    <w:link w:val="TestofumettoCarattere"/>
    <w:uiPriority w:val="99"/>
    <w:semiHidden/>
    <w:unhideWhenUsed/>
    <w:rsid w:val="00105E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5E40"/>
    <w:rPr>
      <w:rFonts w:ascii="Tahoma" w:hAnsi="Tahoma" w:cs="Tahoma"/>
      <w:sz w:val="16"/>
      <w:szCs w:val="16"/>
    </w:rPr>
  </w:style>
  <w:style w:type="character" w:customStyle="1" w:styleId="ParagrafoelencoCarattere">
    <w:name w:val="Paragrafo elenco Carattere"/>
    <w:link w:val="Paragrafoelenco"/>
    <w:uiPriority w:val="34"/>
    <w:locked/>
    <w:rsid w:val="0046476A"/>
  </w:style>
  <w:style w:type="table" w:styleId="Grigliatabella">
    <w:name w:val="Table Grid"/>
    <w:basedOn w:val="Tabellanormale"/>
    <w:uiPriority w:val="39"/>
    <w:rsid w:val="00EC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5626C5"/>
    <w:rPr>
      <w:rFonts w:ascii="Times New Roman" w:eastAsia="Times New Roman" w:hAnsi="Times New Roman" w:cs="Times New Roman"/>
      <w:b/>
      <w:bCs/>
      <w:kern w:val="0"/>
      <w:sz w:val="24"/>
      <w:szCs w:val="24"/>
      <w:lang w:eastAsia="it-IT"/>
      <w14:ligatures w14:val="none"/>
    </w:rPr>
  </w:style>
  <w:style w:type="character" w:customStyle="1" w:styleId="Titolo2Carattere">
    <w:name w:val="Titolo 2 Carattere"/>
    <w:basedOn w:val="Carpredefinitoparagrafo"/>
    <w:link w:val="Titolo2"/>
    <w:uiPriority w:val="9"/>
    <w:semiHidden/>
    <w:rsid w:val="005626C5"/>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5626C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4">
    <w:name w:val="heading 4"/>
    <w:basedOn w:val="Normale"/>
    <w:link w:val="Titolo4Carattere"/>
    <w:uiPriority w:val="9"/>
    <w:qFormat/>
    <w:rsid w:val="005626C5"/>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rsid w:val="008A244A"/>
    <w:pPr>
      <w:spacing w:after="120"/>
    </w:pPr>
  </w:style>
  <w:style w:type="character" w:customStyle="1" w:styleId="CorpotestoCarattere">
    <w:name w:val="Corpo testo Carattere"/>
    <w:basedOn w:val="Carpredefinitoparagrafo"/>
    <w:link w:val="Corpotesto"/>
    <w:uiPriority w:val="99"/>
    <w:rsid w:val="008A244A"/>
  </w:style>
  <w:style w:type="paragraph" w:styleId="Paragrafoelenco">
    <w:name w:val="List Paragraph"/>
    <w:basedOn w:val="Normale"/>
    <w:link w:val="ParagrafoelencoCarattere"/>
    <w:uiPriority w:val="34"/>
    <w:qFormat/>
    <w:rsid w:val="002329B5"/>
    <w:pPr>
      <w:ind w:left="720"/>
      <w:contextualSpacing/>
    </w:pPr>
  </w:style>
  <w:style w:type="paragraph" w:styleId="Rientrocorpodeltesto">
    <w:name w:val="Body Text Indent"/>
    <w:basedOn w:val="Normale"/>
    <w:link w:val="RientrocorpodeltestoCarattere"/>
    <w:uiPriority w:val="99"/>
    <w:unhideWhenUsed/>
    <w:rsid w:val="00DC29B1"/>
    <w:pPr>
      <w:spacing w:after="120"/>
      <w:ind w:left="283"/>
    </w:pPr>
  </w:style>
  <w:style w:type="character" w:customStyle="1" w:styleId="RientrocorpodeltestoCarattere">
    <w:name w:val="Rientro corpo del testo Carattere"/>
    <w:basedOn w:val="Carpredefinitoparagrafo"/>
    <w:link w:val="Rientrocorpodeltesto"/>
    <w:uiPriority w:val="99"/>
    <w:rsid w:val="00DC29B1"/>
  </w:style>
  <w:style w:type="paragraph" w:customStyle="1" w:styleId="Default">
    <w:name w:val="Default"/>
    <w:rsid w:val="004F2423"/>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DB4B95"/>
    <w:rPr>
      <w:color w:val="0563C1" w:themeColor="hyperlink"/>
      <w:u w:val="single"/>
    </w:rPr>
  </w:style>
  <w:style w:type="character" w:customStyle="1" w:styleId="Menzionenonrisolta1">
    <w:name w:val="Menzione non risolta1"/>
    <w:basedOn w:val="Carpredefinitoparagrafo"/>
    <w:uiPriority w:val="99"/>
    <w:semiHidden/>
    <w:unhideWhenUsed/>
    <w:rsid w:val="00DB4B95"/>
    <w:rPr>
      <w:color w:val="605E5C"/>
      <w:shd w:val="clear" w:color="auto" w:fill="E1DFDD"/>
    </w:rPr>
  </w:style>
  <w:style w:type="paragraph" w:styleId="Testofumetto">
    <w:name w:val="Balloon Text"/>
    <w:basedOn w:val="Normale"/>
    <w:link w:val="TestofumettoCarattere"/>
    <w:uiPriority w:val="99"/>
    <w:semiHidden/>
    <w:unhideWhenUsed/>
    <w:rsid w:val="00105E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5E40"/>
    <w:rPr>
      <w:rFonts w:ascii="Tahoma" w:hAnsi="Tahoma" w:cs="Tahoma"/>
      <w:sz w:val="16"/>
      <w:szCs w:val="16"/>
    </w:rPr>
  </w:style>
  <w:style w:type="character" w:customStyle="1" w:styleId="ParagrafoelencoCarattere">
    <w:name w:val="Paragrafo elenco Carattere"/>
    <w:link w:val="Paragrafoelenco"/>
    <w:uiPriority w:val="34"/>
    <w:locked/>
    <w:rsid w:val="0046476A"/>
  </w:style>
  <w:style w:type="table" w:styleId="Grigliatabella">
    <w:name w:val="Table Grid"/>
    <w:basedOn w:val="Tabellanormale"/>
    <w:uiPriority w:val="39"/>
    <w:rsid w:val="00EC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5626C5"/>
    <w:rPr>
      <w:rFonts w:ascii="Times New Roman" w:eastAsia="Times New Roman" w:hAnsi="Times New Roman" w:cs="Times New Roman"/>
      <w:b/>
      <w:bCs/>
      <w:kern w:val="0"/>
      <w:sz w:val="24"/>
      <w:szCs w:val="24"/>
      <w:lang w:eastAsia="it-IT"/>
      <w14:ligatures w14:val="none"/>
    </w:rPr>
  </w:style>
  <w:style w:type="character" w:customStyle="1" w:styleId="Titolo2Carattere">
    <w:name w:val="Titolo 2 Carattere"/>
    <w:basedOn w:val="Carpredefinitoparagrafo"/>
    <w:link w:val="Titolo2"/>
    <w:uiPriority w:val="9"/>
    <w:semiHidden/>
    <w:rsid w:val="005626C5"/>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36663">
      <w:bodyDiv w:val="1"/>
      <w:marLeft w:val="0"/>
      <w:marRight w:val="0"/>
      <w:marTop w:val="0"/>
      <w:marBottom w:val="0"/>
      <w:divBdr>
        <w:top w:val="none" w:sz="0" w:space="0" w:color="auto"/>
        <w:left w:val="none" w:sz="0" w:space="0" w:color="auto"/>
        <w:bottom w:val="none" w:sz="0" w:space="0" w:color="auto"/>
        <w:right w:val="none" w:sz="0" w:space="0" w:color="auto"/>
      </w:divBdr>
    </w:div>
    <w:div w:id="1557426661">
      <w:bodyDiv w:val="1"/>
      <w:marLeft w:val="0"/>
      <w:marRight w:val="0"/>
      <w:marTop w:val="0"/>
      <w:marBottom w:val="0"/>
      <w:divBdr>
        <w:top w:val="none" w:sz="0" w:space="0" w:color="auto"/>
        <w:left w:val="none" w:sz="0" w:space="0" w:color="auto"/>
        <w:bottom w:val="none" w:sz="0" w:space="0" w:color="auto"/>
        <w:right w:val="none" w:sz="0" w:space="0" w:color="auto"/>
      </w:divBdr>
    </w:div>
    <w:div w:id="1935089480">
      <w:bodyDiv w:val="1"/>
      <w:marLeft w:val="0"/>
      <w:marRight w:val="0"/>
      <w:marTop w:val="0"/>
      <w:marBottom w:val="0"/>
      <w:divBdr>
        <w:top w:val="none" w:sz="0" w:space="0" w:color="auto"/>
        <w:left w:val="none" w:sz="0" w:space="0" w:color="auto"/>
        <w:bottom w:val="none" w:sz="0" w:space="0" w:color="auto"/>
        <w:right w:val="none" w:sz="0" w:space="0" w:color="auto"/>
      </w:divBdr>
    </w:div>
    <w:div w:id="201845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2591</Words>
  <Characters>14770</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Gianfranco Maini Dini</dc:creator>
  <cp:lastModifiedBy>Ufficio Tecnico</cp:lastModifiedBy>
  <cp:revision>3</cp:revision>
  <cp:lastPrinted>2024-01-10T09:41:00Z</cp:lastPrinted>
  <dcterms:created xsi:type="dcterms:W3CDTF">2026-05-13T14:14:00Z</dcterms:created>
  <dcterms:modified xsi:type="dcterms:W3CDTF">2026-06-05T15:08:00Z</dcterms:modified>
</cp:coreProperties>
</file>